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67" w:rsidRPr="009C0667" w:rsidRDefault="009C0667" w:rsidP="009C06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67">
        <w:rPr>
          <w:rFonts w:ascii="Times New Roman" w:hAnsi="Times New Roman" w:cs="Times New Roman"/>
          <w:b/>
          <w:sz w:val="28"/>
          <w:szCs w:val="28"/>
        </w:rPr>
        <w:t>Učebné osnovy – všeobecná časť</w:t>
      </w:r>
    </w:p>
    <w:p w:rsidR="00EB5673" w:rsidRPr="009C0667" w:rsidRDefault="00EB5673" w:rsidP="00034F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0667">
        <w:rPr>
          <w:rFonts w:ascii="Times New Roman" w:hAnsi="Times New Roman" w:cs="Times New Roman"/>
          <w:b/>
          <w:sz w:val="24"/>
          <w:szCs w:val="24"/>
        </w:rPr>
        <w:t>P</w:t>
      </w:r>
      <w:r w:rsidR="00173939" w:rsidRPr="009C0667">
        <w:rPr>
          <w:rFonts w:ascii="Times New Roman" w:hAnsi="Times New Roman" w:cs="Times New Roman"/>
          <w:b/>
          <w:sz w:val="24"/>
          <w:szCs w:val="24"/>
        </w:rPr>
        <w:t>redmet</w:t>
      </w:r>
      <w:r w:rsidR="00BB6FA9" w:rsidRPr="009C06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6FA9" w:rsidRPr="009C0667">
        <w:rPr>
          <w:rFonts w:ascii="Times New Roman" w:hAnsi="Times New Roman" w:cs="Times New Roman"/>
          <w:b/>
          <w:i/>
          <w:sz w:val="24"/>
          <w:szCs w:val="24"/>
        </w:rPr>
        <w:t>Maďarský jazyk a</w:t>
      </w:r>
      <w:r w:rsidRPr="009C0667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BB6FA9" w:rsidRPr="009C0667">
        <w:rPr>
          <w:rFonts w:ascii="Times New Roman" w:hAnsi="Times New Roman" w:cs="Times New Roman"/>
          <w:b/>
          <w:i/>
          <w:sz w:val="24"/>
          <w:szCs w:val="24"/>
        </w:rPr>
        <w:t>literatúra</w:t>
      </w:r>
      <w:bookmarkStart w:id="0" w:name="_GoBack"/>
      <w:bookmarkEnd w:id="0"/>
    </w:p>
    <w:p w:rsidR="0028210F" w:rsidRPr="009C0667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667">
        <w:rPr>
          <w:rFonts w:ascii="Times New Roman" w:hAnsi="Times New Roman" w:cs="Times New Roman"/>
          <w:b/>
          <w:sz w:val="24"/>
          <w:szCs w:val="24"/>
        </w:rPr>
        <w:t>Ročník:</w:t>
      </w:r>
      <w:r w:rsidR="00EB5673" w:rsidRPr="009C0667">
        <w:rPr>
          <w:rFonts w:ascii="Times New Roman" w:hAnsi="Times New Roman" w:cs="Times New Roman"/>
          <w:b/>
          <w:sz w:val="24"/>
          <w:szCs w:val="24"/>
        </w:rPr>
        <w:tab/>
      </w:r>
      <w:r w:rsidR="0028210F" w:rsidRPr="009C0667">
        <w:rPr>
          <w:rFonts w:ascii="Times New Roman" w:hAnsi="Times New Roman" w:cs="Times New Roman"/>
          <w:b/>
          <w:sz w:val="24"/>
          <w:szCs w:val="24"/>
        </w:rPr>
        <w:t>šiesty</w:t>
      </w:r>
    </w:p>
    <w:p w:rsidR="00BB6FA9" w:rsidRPr="009C0667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667">
        <w:rPr>
          <w:rFonts w:ascii="Times New Roman" w:hAnsi="Times New Roman" w:cs="Times New Roman"/>
          <w:b/>
          <w:sz w:val="24"/>
          <w:szCs w:val="24"/>
        </w:rPr>
        <w:t>Rozsah vyučovacej hodiny: 5</w:t>
      </w:r>
      <w:r w:rsidR="009C0667" w:rsidRPr="009C0667">
        <w:rPr>
          <w:rFonts w:ascii="Times New Roman" w:hAnsi="Times New Roman" w:cs="Times New Roman"/>
          <w:b/>
          <w:sz w:val="24"/>
          <w:szCs w:val="24"/>
        </w:rPr>
        <w:t xml:space="preserve"> (4+1</w:t>
      </w:r>
      <w:r w:rsidR="009C0667" w:rsidRPr="009C066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C0667">
        <w:rPr>
          <w:rFonts w:ascii="Times New Roman" w:hAnsi="Times New Roman" w:cs="Times New Roman"/>
          <w:b/>
          <w:sz w:val="24"/>
          <w:szCs w:val="24"/>
        </w:rPr>
        <w:t xml:space="preserve"> hodín týždenne/ 165 hodín ročne</w:t>
      </w:r>
    </w:p>
    <w:p w:rsidR="00BB6FA9" w:rsidRPr="00173939" w:rsidRDefault="00BB6FA9" w:rsidP="00034F1D">
      <w:pPr>
        <w:spacing w:line="240" w:lineRule="auto"/>
      </w:pPr>
    </w:p>
    <w:p w:rsidR="00BB6FA9" w:rsidRPr="00173939" w:rsidRDefault="00BB6FA9" w:rsidP="00034F1D">
      <w:pPr>
        <w:spacing w:line="240" w:lineRule="auto"/>
        <w:rPr>
          <w:rFonts w:ascii="Times New Roman" w:hAnsi="Times New Roman" w:cs="Times New Roman"/>
          <w:b/>
        </w:rPr>
      </w:pPr>
      <w:r w:rsidRPr="00173939">
        <w:rPr>
          <w:rFonts w:ascii="Times New Roman" w:hAnsi="Times New Roman" w:cs="Times New Roman"/>
          <w:b/>
        </w:rPr>
        <w:t>1. Charakteristika predmetu</w:t>
      </w:r>
    </w:p>
    <w:p w:rsidR="00EB5673" w:rsidRPr="00173939" w:rsidRDefault="00BB6FA9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Vyučovací predmet maďarský jazyk a literatúra má v podsystéme národnostného školského </w:t>
      </w:r>
      <w:r w:rsidR="002E5E99" w:rsidRPr="00173939">
        <w:rPr>
          <w:rFonts w:ascii="Times New Roman" w:hAnsi="Times New Roman" w:cs="Times New Roman"/>
          <w:sz w:val="24"/>
          <w:szCs w:val="24"/>
        </w:rPr>
        <w:t xml:space="preserve"> </w:t>
      </w:r>
      <w:r w:rsidRPr="00173939">
        <w:rPr>
          <w:rFonts w:ascii="Times New Roman" w:hAnsi="Times New Roman" w:cs="Times New Roman"/>
          <w:sz w:val="24"/>
          <w:szCs w:val="24"/>
        </w:rPr>
        <w:t>vzdelávania Slovenskej republiky centrálne postavenie.</w:t>
      </w:r>
      <w:r w:rsidR="002E5E99" w:rsidRPr="00173939">
        <w:rPr>
          <w:rFonts w:ascii="Times New Roman" w:hAnsi="Times New Roman" w:cs="Times New Roman"/>
          <w:sz w:val="24"/>
          <w:szCs w:val="24"/>
        </w:rPr>
        <w:t xml:space="preserve"> </w:t>
      </w:r>
      <w:r w:rsidRPr="00173939">
        <w:rPr>
          <w:rFonts w:ascii="Times New Roman" w:hAnsi="Times New Roman" w:cs="Times New Roman"/>
          <w:sz w:val="24"/>
          <w:szCs w:val="24"/>
        </w:rPr>
        <w:t xml:space="preserve">Maďarčina je na Slovensku menšinovým jazykom. Pre príslušníkov maďarskej </w:t>
      </w:r>
      <w:r w:rsidR="002E5E99" w:rsidRPr="00173939">
        <w:rPr>
          <w:rFonts w:ascii="Times New Roman" w:hAnsi="Times New Roman" w:cs="Times New Roman"/>
          <w:sz w:val="24"/>
          <w:szCs w:val="24"/>
        </w:rPr>
        <w:t xml:space="preserve"> </w:t>
      </w:r>
      <w:r w:rsidRPr="00173939">
        <w:rPr>
          <w:rFonts w:ascii="Times New Roman" w:hAnsi="Times New Roman" w:cs="Times New Roman"/>
          <w:sz w:val="24"/>
          <w:szCs w:val="24"/>
        </w:rPr>
        <w:t xml:space="preserve">národnosti je hlavným komunikačným prostriedkom zároveň významným symbolom </w:t>
      </w:r>
      <w:r w:rsidR="002E5E99" w:rsidRPr="00173939">
        <w:rPr>
          <w:rFonts w:ascii="Times New Roman" w:hAnsi="Times New Roman" w:cs="Times New Roman"/>
          <w:sz w:val="24"/>
          <w:szCs w:val="24"/>
        </w:rPr>
        <w:t xml:space="preserve"> </w:t>
      </w:r>
      <w:r w:rsidRPr="00173939">
        <w:rPr>
          <w:rFonts w:ascii="Times New Roman" w:hAnsi="Times New Roman" w:cs="Times New Roman"/>
          <w:sz w:val="24"/>
          <w:szCs w:val="24"/>
        </w:rPr>
        <w:t xml:space="preserve">národnej identity ako aj kultúry. </w:t>
      </w:r>
      <w:r w:rsidR="0092055A" w:rsidRPr="00173939">
        <w:rPr>
          <w:rFonts w:ascii="Times New Roman" w:hAnsi="Times New Roman" w:cs="Times New Roman"/>
          <w:sz w:val="24"/>
          <w:szCs w:val="24"/>
        </w:rPr>
        <w:t>Maďarský jazyk a literatúra ako vyučovací jazyk v Štátnom vzdelávacom programe patrí do vzdelávacej oblasti: Jaz</w:t>
      </w:r>
      <w:r w:rsidR="00EB5673" w:rsidRPr="00173939">
        <w:rPr>
          <w:rFonts w:ascii="Times New Roman" w:hAnsi="Times New Roman" w:cs="Times New Roman"/>
          <w:sz w:val="24"/>
          <w:szCs w:val="24"/>
        </w:rPr>
        <w:t xml:space="preserve">yk a komunikácia. </w:t>
      </w:r>
    </w:p>
    <w:p w:rsidR="00EB5673" w:rsidRPr="0017393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Hlavným cieľom vyučovania</w:t>
      </w:r>
      <w:r w:rsidR="0092055A" w:rsidRPr="00173939">
        <w:rPr>
          <w:rFonts w:ascii="Times New Roman" w:hAnsi="Times New Roman" w:cs="Times New Roman"/>
          <w:sz w:val="24"/>
          <w:szCs w:val="24"/>
        </w:rPr>
        <w:t xml:space="preserve"> je rozvíjanie komunikačných schopností žiakov.</w:t>
      </w:r>
      <w:r w:rsidR="0092055A" w:rsidRPr="00173939">
        <w:t xml:space="preserve"> </w:t>
      </w:r>
      <w:r w:rsidR="0092055A" w:rsidRPr="00173939">
        <w:rPr>
          <w:rFonts w:ascii="Times New Roman" w:hAnsi="Times New Roman" w:cs="Times New Roman"/>
          <w:sz w:val="24"/>
          <w:szCs w:val="24"/>
        </w:rPr>
        <w:t xml:space="preserve">Je potrebné chápať jazyka ako nástroja myslenia  a komunikácie medzi ľuďmi, čo by sa vo vyučovaní jazyka malo premietnuť do zámerného preferovania rozvoja komunikačných kompetencií, ktoré budú istým teoretickým i praktickým východiskom ich ďalšieho rozvíjania v ostatných vyučovacích predmetoch s ohľadom na ich špecifické potreby. </w:t>
      </w:r>
    </w:p>
    <w:p w:rsidR="00EB5673" w:rsidRPr="0017393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Najväčší akcent sa kladie na vlastnú tvorbu jazykových prejavov, prácu s informáciami, čitateľskú gramotnosť, schopnosť argumentovať a pod.</w:t>
      </w:r>
    </w:p>
    <w:p w:rsidR="00EB5673" w:rsidRPr="0017393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Primárnym v literárnej výchove sa stáva rozvoj schopnosti žiaka poznávať svet a zmocňovať sa ho esteticko-umeleckými prostriedkami a úsilie odstrániť z vedomia žiaka presvedčenie jedinečnosti a nenahraditeľnosti kognitívneho prístupu k svetu a smerovanie k pochopeniu špecifík, ktoré v poznávacom procese predstavuje estetické osvojovanie reality. Obsahové osnovanie predmetu smeruje k rozvíjaniu čitateľských kompetencií, resp. súboru vedomostí, zručností, hodnôt a postojov zameraných na príjem umeleckého textu, jeho analýzu, interpretáciu a hodnotenie. Najdôležitejším prvkom v tejto koncepcii literárnej výchovy je sústredenie dôrazu na čítanie ako všestranné osvojovanie umeleckého textu. Cieľom sa stáva rozvoj čitateľských schopností, ktoré ďaleko presahujú aspekt technického zvládnutia čítaného textu a smerujú k prijatiu jeho obsahu.</w:t>
      </w:r>
    </w:p>
    <w:p w:rsidR="00EB5673" w:rsidRPr="00173939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Dobré zvládnutie jazykového učiva a najmä komunikatívnych kompetencií vytvára predpoklad na rozvinutie schopnosti úspešne sa uplatniť na trhu práce a v súkromnom živote. Jazyk sa chápe ako znak národnej a individuálnej identity, ako prostriedok komunikácie a profesionálnej realizácie a prostriedok na vyjadrovanie citov a pocitov. </w:t>
      </w:r>
      <w:r w:rsidR="00FA1A7E" w:rsidRPr="00173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1D" w:rsidRPr="00173939" w:rsidRDefault="00034F1D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173939" w:rsidRDefault="0092055A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3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B5673" w:rsidRPr="00173939">
        <w:rPr>
          <w:rFonts w:ascii="Times New Roman" w:hAnsi="Times New Roman" w:cs="Times New Roman"/>
          <w:b/>
          <w:sz w:val="24"/>
          <w:szCs w:val="24"/>
        </w:rPr>
        <w:t>Výchovné a </w:t>
      </w:r>
      <w:r w:rsidR="00173939" w:rsidRPr="00173939">
        <w:rPr>
          <w:rFonts w:ascii="Times New Roman" w:hAnsi="Times New Roman" w:cs="Times New Roman"/>
          <w:b/>
          <w:sz w:val="24"/>
          <w:szCs w:val="24"/>
        </w:rPr>
        <w:t>vzdelávacie</w:t>
      </w:r>
      <w:r w:rsidR="00EB5673" w:rsidRPr="00173939">
        <w:rPr>
          <w:rFonts w:ascii="Times New Roman" w:hAnsi="Times New Roman" w:cs="Times New Roman"/>
          <w:b/>
          <w:sz w:val="24"/>
          <w:szCs w:val="24"/>
        </w:rPr>
        <w:t xml:space="preserve"> stratégie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39">
        <w:rPr>
          <w:rFonts w:ascii="Times New Roman" w:hAnsi="Times New Roman" w:cs="Times New Roman"/>
          <w:i/>
          <w:sz w:val="24"/>
          <w:szCs w:val="24"/>
        </w:rPr>
        <w:t xml:space="preserve">Poznávacie a rečové kompetencie 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Verejná prezentácia textu, verejný prejav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1) Pri ústnom prejave </w:t>
      </w:r>
      <w:r w:rsidR="00173939" w:rsidRPr="00173939">
        <w:rPr>
          <w:rFonts w:ascii="Times New Roman" w:hAnsi="Times New Roman" w:cs="Times New Roman"/>
          <w:sz w:val="24"/>
          <w:szCs w:val="24"/>
        </w:rPr>
        <w:t>dodržiavať</w:t>
      </w:r>
      <w:r w:rsidRPr="00173939">
        <w:rPr>
          <w:rFonts w:ascii="Times New Roman" w:hAnsi="Times New Roman" w:cs="Times New Roman"/>
          <w:sz w:val="24"/>
          <w:szCs w:val="24"/>
        </w:rPr>
        <w:t xml:space="preserve"> správne dýchanie, artikuláciu, spisovnú výslovnosť a správne uplatňovať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suprasegmentálne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javy.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2) Pri ústnom prejave primerane uplatňovať mimojazykové prostriedky. </w:t>
      </w:r>
    </w:p>
    <w:p w:rsidR="002E5E9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3) Reprodukovať umelecký aj vecný text (doslovne, podrobne, stručne).</w:t>
      </w:r>
    </w:p>
    <w:p w:rsidR="00034F1D" w:rsidRPr="0017393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39">
        <w:rPr>
          <w:rFonts w:ascii="Times New Roman" w:hAnsi="Times New Roman" w:cs="Times New Roman"/>
          <w:i/>
          <w:sz w:val="24"/>
          <w:szCs w:val="24"/>
        </w:rPr>
        <w:t>Pamäťové, klasifikačné a aplikačné zručnosti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lastRenderedPageBreak/>
        <w:t>1) Zapamätať si potrebné fakty a definície a vedieť demonštrovať ich znalosť.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2) Vysvetliť podstatu osvojených javov a vzťahov medzi nimi.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3) Na základe indukcie a zovšeobecnenia odvodiť charakteristiky (definície) nových javov.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4) Usporiadať známe javy do tried a systémov.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5) Aplikovať jazykovedné vedomosti na vecné a umelecké texty.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6) Pri písomnom prejave aplikovať pravopisnú normu.</w:t>
      </w:r>
    </w:p>
    <w:p w:rsidR="002E5E99" w:rsidRPr="0017393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39">
        <w:rPr>
          <w:rFonts w:ascii="Times New Roman" w:hAnsi="Times New Roman" w:cs="Times New Roman"/>
          <w:i/>
          <w:sz w:val="24"/>
          <w:szCs w:val="24"/>
        </w:rPr>
        <w:t xml:space="preserve">Analytické a syntetické zručnosti 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1) Uskutočniť jazykovú analýzu textu a vytvárať jazykový systém. 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2) Odlíšiť medzi sebou umelecký a vecný text.</w:t>
      </w:r>
    </w:p>
    <w:p w:rsidR="002E5E9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3) Odlíšiť medzi sebou texty z hľadiska jazykového štýlu, slohových postupo</w:t>
      </w:r>
      <w:r w:rsidR="002E5E99" w:rsidRPr="00173939">
        <w:rPr>
          <w:rFonts w:ascii="Times New Roman" w:hAnsi="Times New Roman" w:cs="Times New Roman"/>
          <w:sz w:val="24"/>
          <w:szCs w:val="24"/>
        </w:rPr>
        <w:t>v a slohových útvarov/ž</w:t>
      </w:r>
      <w:r w:rsidRPr="00173939">
        <w:rPr>
          <w:rFonts w:ascii="Times New Roman" w:hAnsi="Times New Roman" w:cs="Times New Roman"/>
          <w:sz w:val="24"/>
          <w:szCs w:val="24"/>
        </w:rPr>
        <w:t>ánrov.</w:t>
      </w:r>
    </w:p>
    <w:p w:rsidR="00034F1D" w:rsidRPr="0017393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39">
        <w:rPr>
          <w:rFonts w:ascii="Times New Roman" w:hAnsi="Times New Roman" w:cs="Times New Roman"/>
          <w:i/>
          <w:sz w:val="24"/>
          <w:szCs w:val="24"/>
        </w:rPr>
        <w:t>Tvorivé zručnosti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1) Vytvor</w:t>
      </w:r>
      <w:r w:rsidR="002E5E99" w:rsidRPr="00173939">
        <w:rPr>
          <w:rFonts w:ascii="Times New Roman" w:hAnsi="Times New Roman" w:cs="Times New Roman"/>
          <w:sz w:val="24"/>
          <w:szCs w:val="24"/>
        </w:rPr>
        <w:t>iť vlastný text na základe dodrž</w:t>
      </w:r>
      <w:r w:rsidRPr="00173939">
        <w:rPr>
          <w:rFonts w:ascii="Times New Roman" w:hAnsi="Times New Roman" w:cs="Times New Roman"/>
          <w:sz w:val="24"/>
          <w:szCs w:val="24"/>
        </w:rPr>
        <w:t>iavani</w:t>
      </w:r>
      <w:r w:rsidR="002E5E99" w:rsidRPr="00173939">
        <w:rPr>
          <w:rFonts w:ascii="Times New Roman" w:hAnsi="Times New Roman" w:cs="Times New Roman"/>
          <w:sz w:val="24"/>
          <w:szCs w:val="24"/>
        </w:rPr>
        <w:t>a stanoveného slohového útvaru/ž</w:t>
      </w:r>
      <w:r w:rsidRPr="00173939">
        <w:rPr>
          <w:rFonts w:ascii="Times New Roman" w:hAnsi="Times New Roman" w:cs="Times New Roman"/>
          <w:sz w:val="24"/>
          <w:szCs w:val="24"/>
        </w:rPr>
        <w:t>ánru, slohového postupu, jazykového štýlu.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2) Ústne prezentovať vlastný text.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3) Napísať krátky príbeh (vlastný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záţitok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alebo vymyslený príbeh).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4) Dokončiť rozprávanie alebo neukončené prozaické dielo.</w:t>
      </w:r>
    </w:p>
    <w:p w:rsidR="002E5E9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5) Zdramatizovať kratší prozaický alebo básnický text. </w:t>
      </w:r>
    </w:p>
    <w:p w:rsidR="00034F1D" w:rsidRPr="0017393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39">
        <w:rPr>
          <w:rFonts w:ascii="Times New Roman" w:hAnsi="Times New Roman" w:cs="Times New Roman"/>
          <w:i/>
          <w:sz w:val="24"/>
          <w:szCs w:val="24"/>
        </w:rPr>
        <w:t>Informačné zručnosti</w:t>
      </w:r>
    </w:p>
    <w:p w:rsidR="00BB6FA9" w:rsidRPr="0017393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1) Použ</w:t>
      </w:r>
      <w:r w:rsidR="00BB6FA9" w:rsidRPr="00173939">
        <w:rPr>
          <w:rFonts w:ascii="Times New Roman" w:hAnsi="Times New Roman" w:cs="Times New Roman"/>
          <w:sz w:val="24"/>
          <w:szCs w:val="24"/>
        </w:rPr>
        <w:t>ívať jazykové príručky a slovníky, korigovať podľa nich vlastné texty.</w:t>
      </w:r>
    </w:p>
    <w:p w:rsidR="002E5E9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2) Vyhľadávať, spracúvať 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informácie z literárnych prameňov a internetu.</w:t>
      </w:r>
    </w:p>
    <w:p w:rsidR="00034F1D" w:rsidRPr="00173939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39">
        <w:rPr>
          <w:rFonts w:ascii="Times New Roman" w:hAnsi="Times New Roman" w:cs="Times New Roman"/>
          <w:i/>
          <w:sz w:val="24"/>
          <w:szCs w:val="24"/>
        </w:rPr>
        <w:t>Komunikačné zručnosti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1) Adekvátne komunikovať s prihliadnutím na komunikačnú situáciu.</w:t>
      </w:r>
    </w:p>
    <w:p w:rsidR="00BB6FA9" w:rsidRPr="00173939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2) Vyjadrovať sa neverbálne a chápať neverbálnu komunikáciu.</w:t>
      </w:r>
    </w:p>
    <w:p w:rsidR="008D7769" w:rsidRPr="00173939" w:rsidRDefault="00BB6FA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3) Verejne prezentovať a obhájiť vlastný názor.</w:t>
      </w:r>
      <w:r w:rsidR="008D7769" w:rsidRPr="00173939">
        <w:t xml:space="preserve"> </w:t>
      </w:r>
      <w:r w:rsidR="008D7769" w:rsidRPr="00173939">
        <w:rPr>
          <w:rFonts w:ascii="Times New Roman" w:hAnsi="Times New Roman" w:cs="Times New Roman"/>
          <w:sz w:val="24"/>
          <w:szCs w:val="24"/>
        </w:rPr>
        <w:t>Jazyková komunikácia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9EB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39">
        <w:rPr>
          <w:rFonts w:ascii="Times New Roman" w:hAnsi="Times New Roman" w:cs="Times New Roman"/>
          <w:b/>
          <w:sz w:val="24"/>
          <w:szCs w:val="24"/>
        </w:rPr>
        <w:t>3.</w:t>
      </w:r>
      <w:r w:rsidR="000449EB" w:rsidRPr="00173939">
        <w:rPr>
          <w:rFonts w:ascii="Times New Roman" w:hAnsi="Times New Roman" w:cs="Times New Roman"/>
          <w:b/>
          <w:sz w:val="24"/>
          <w:szCs w:val="24"/>
        </w:rPr>
        <w:t xml:space="preserve"> Obsahový </w:t>
      </w:r>
      <w:proofErr w:type="spellStart"/>
      <w:r w:rsidR="000449EB" w:rsidRPr="00173939">
        <w:rPr>
          <w:rFonts w:ascii="Times New Roman" w:hAnsi="Times New Roman" w:cs="Times New Roman"/>
          <w:b/>
          <w:sz w:val="24"/>
          <w:szCs w:val="24"/>
        </w:rPr>
        <w:t>štantard</w:t>
      </w:r>
      <w:proofErr w:type="spellEnd"/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 1. Slovesá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Druhy slovies – činnostné, stavové, zvratné, predmetové, bezpredmetové.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Sústava slovesných časov a spôsobov – prítomný, minulý, budúci čas; oznamovací,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lastRenderedPageBreak/>
        <w:t>podmieňovací, rozkazovací spôsob.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Časovanie slovies – všeobecné (podmetové), určité (predmetové).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Pomocné slovesá, slovesné predpony.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2. Podstatné mená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Všeobecné mená a vlastné mená – osobné mená, zvieracie mená, zemepisné názvy, názvy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planét, názvy inštitúcií, názvy kníh a periodík, názvy značiek.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Systém gramatických prípon – prípona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mnoţného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čísla a predmetu. Vyjadrenie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privlastňovania.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3. Prídavné mená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Systém gramatických prípon – stupňovanie, odvodenie príponou -i.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Stupňovanie prídavných mien s koncovkami -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só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ső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zloţených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prídavných mien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s koncovkami -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ú,-ű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4. Číslovky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Rozdelenie a funkcia čísloviek, základné, radové číslovky, zlomky.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Určité, neurčité číslovky.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5. Príslovky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Funkcia prísloviek. Príslovky miesta, času, spôsobu.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6. Zámená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Rozdelenie a funkcia zámen. Osobné, privlastňovacie, zvratné, ukazovacie, opytovacie,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vzťaţné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, neurčité, vymedzovacie zámeno.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7. Neurčitok, príčastie, prechodník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8. Pravopis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Správne tvary slovies zo zakončením na -s, -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, -z, -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, -t.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Písanie vlastných mien – malé a veľké začiatočné písmená.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Písanie odvodených prídavných mien.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Radové číslovky, dátum.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Komunikácia a sloh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1. Rozprávanie s charakteristikou.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2. Práca s textami rôzneho druhu (populárno-náučné, úradné, hovorené) a s rôznymi témami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napr. rastlinný 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ţivočíšny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svet, zvieratá, svet techniky, kultúra národov, známe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osobnosti, sviatky, voľný čas. Čítanie s porozumením.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Literatúra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1. Balady – umelé a ľudové. Kompozícia balady.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lastRenderedPageBreak/>
        <w:t xml:space="preserve">Ľudové balady –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Kádár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Kőműves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Kelemen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Umelé balady –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Arany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V.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Gyulai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Pál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Pókainé</w:t>
      </w:r>
      <w:proofErr w:type="spellEnd"/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Arany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Toldi</w:t>
      </w:r>
      <w:proofErr w:type="spellEnd"/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Dej a kompozícia diela. Porovnanie charakteru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Miklósa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Györgya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triedenie postáv v </w:t>
      </w:r>
    </w:p>
    <w:p w:rsidR="008D7769" w:rsidRPr="00173939" w:rsidRDefault="008D7769" w:rsidP="00044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diele. Jazyk diela, básnické jazykové prostriedky – metafora, metonymia, personifikácia. </w:t>
      </w:r>
    </w:p>
    <w:p w:rsidR="008D7769" w:rsidRPr="00173939" w:rsidRDefault="000449EB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Ž</w:t>
      </w:r>
      <w:r w:rsidR="008D7769" w:rsidRPr="00173939">
        <w:rPr>
          <w:rFonts w:ascii="Times New Roman" w:hAnsi="Times New Roman" w:cs="Times New Roman"/>
          <w:sz w:val="24"/>
          <w:szCs w:val="24"/>
        </w:rPr>
        <w:t xml:space="preserve">ánrová svojráznosť epickej básne. Kompozícia diela: úvod, zápletka, vrchol, obrat,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rozuzlenie. Rým, rytmus.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Literárne čítanie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1</w:t>
      </w:r>
      <w:r w:rsidR="000449EB" w:rsidRPr="00173939">
        <w:rPr>
          <w:rFonts w:ascii="Times New Roman" w:hAnsi="Times New Roman" w:cs="Times New Roman"/>
          <w:sz w:val="24"/>
          <w:szCs w:val="24"/>
        </w:rPr>
        <w:t xml:space="preserve">. Problém </w:t>
      </w:r>
      <w:proofErr w:type="spellStart"/>
      <w:r w:rsidR="000449EB" w:rsidRPr="00173939">
        <w:rPr>
          <w:rFonts w:ascii="Times New Roman" w:hAnsi="Times New Roman" w:cs="Times New Roman"/>
          <w:sz w:val="24"/>
          <w:szCs w:val="24"/>
        </w:rPr>
        <w:t>komičnosti</w:t>
      </w:r>
      <w:proofErr w:type="spellEnd"/>
      <w:r w:rsidR="000449EB" w:rsidRPr="00173939">
        <w:rPr>
          <w:rFonts w:ascii="Times New Roman" w:hAnsi="Times New Roman" w:cs="Times New Roman"/>
          <w:sz w:val="24"/>
          <w:szCs w:val="24"/>
        </w:rPr>
        <w:t>, pravdy a lž</w:t>
      </w:r>
      <w:r w:rsidRPr="00173939">
        <w:rPr>
          <w:rFonts w:ascii="Times New Roman" w:hAnsi="Times New Roman" w:cs="Times New Roman"/>
          <w:sz w:val="24"/>
          <w:szCs w:val="24"/>
        </w:rPr>
        <w:t>i</w:t>
      </w:r>
      <w:r w:rsidR="000449EB" w:rsidRPr="00173939">
        <w:rPr>
          <w:rFonts w:ascii="Times New Roman" w:hAnsi="Times New Roman" w:cs="Times New Roman"/>
          <w:sz w:val="24"/>
          <w:szCs w:val="24"/>
        </w:rPr>
        <w:t xml:space="preserve">, </w:t>
      </w:r>
      <w:r w:rsidRPr="00173939">
        <w:rPr>
          <w:rFonts w:ascii="Times New Roman" w:hAnsi="Times New Roman" w:cs="Times New Roman"/>
          <w:sz w:val="24"/>
          <w:szCs w:val="24"/>
        </w:rPr>
        <w:t xml:space="preserve">anekdoty, M.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Twain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Tom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Sawyer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alebo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Twain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Huckleberry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Finn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kalandjai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Szabó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Magda: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Abigél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Gyurkovics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Tibor: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akarok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felnőni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Milne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Micimackó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Fehér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Klára: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Bezzeg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időmben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alebo Mi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szemüvegesek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2. Objavenie sa prírody v literatúre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Rudyard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Kipling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dzsungel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könyve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Daniel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Robinson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Crusoe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, Fekete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István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Tüskevár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atď.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3. Vlasť (domovina) a sloboda v literatúre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Gárdonyi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Géza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Egri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csillagok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atď.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Literárnoteoretické poznatky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Vzťah ľudovej slovesnosti a umelej literatúry.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Vlastnosti literárneho hrdinu.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Charakteristika; autorove postupy: opis zovňajška, opis prostredia, reč postavy.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Kompozícia diela (úvod, zápletka, vrchol, obrat, rozuzlenie).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Pojem balady a epickej básne.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Metafora, personifikácia, metonymia, básnický prívlastok, básnická otázka, antitéza,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stupňovanie, myšlienkový rytmus.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Rytmus a rým, prízvučná prozódia.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9EB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b/>
          <w:sz w:val="24"/>
          <w:szCs w:val="24"/>
        </w:rPr>
        <w:t>4</w:t>
      </w:r>
      <w:r w:rsidRPr="00173939">
        <w:rPr>
          <w:rFonts w:ascii="Times New Roman" w:hAnsi="Times New Roman" w:cs="Times New Roman"/>
          <w:sz w:val="24"/>
          <w:szCs w:val="24"/>
        </w:rPr>
        <w:t xml:space="preserve">. </w:t>
      </w:r>
      <w:r w:rsidR="000449EB" w:rsidRPr="00173939">
        <w:rPr>
          <w:rFonts w:ascii="Times New Roman" w:hAnsi="Times New Roman" w:cs="Times New Roman"/>
          <w:b/>
          <w:sz w:val="24"/>
          <w:szCs w:val="24"/>
        </w:rPr>
        <w:t>Ciele vyučovacieho predmetu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rozdeliť slovesá z hľadiska podmetu, predmetu a priebehu činnosti.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Správne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všeobecné (podmetové) a určité (predmetové) časovanie.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Vedieť správne tvoriť tvary slovies v podmieňovacom spôsobe (1. osoba jednotného čísla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a 3. osoba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mnoţného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čísla).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Správne tvoriť sloveso v rozkazovacom spôsobe.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správne napísať slovesné tvary so zakončením na -s, -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, -z, -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, -t.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Vedieť rozlišovať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ikové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slovesá.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lastRenderedPageBreak/>
        <w:t xml:space="preserve">Správne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malé a veľké začiatočné písmená pri písaní mien, zemepisných názvov,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názvov inštitúcií, periodík a kníh.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Ovládať stupňovanie prídavných mien.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Poznať výnimky pri stupňovaní.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pravopis stupňovaných prídavných mien.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Správne napísať prídavné mená odvodené z vlastných mien príponou -i.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Vedieť rozlišovať druhy zámen.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pravopis základných, radových čísloviek a zlomkov.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správne napísať rôzne formy označenia dátumu.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stupňovať neurčité číslovky.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Rozoznať v texte neurčitok, príčastie a prechodník.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Vedieť správne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pomocné sloveso (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fog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) v oznamovacom spôsobe budúcom čase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a v podmieňovacom spôsobe v minulom čase (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volna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).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správne napísať slovesné tvary so slovesnou predponou.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Komunikácia a sloh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Vyjadrovať sa zrozumiteľne.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Rešpektovať základné komunikačné pravidlá.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sformulovať prosbu a poďakovanie.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Pouţívať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vhodnú formu privítania a rozlúčenia.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Vyţiadať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informácie – tvoriť správne otázky.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Vyjadriť svoj názor, vedieť sa argumentovať v diskusii.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opísať veci, predmety, činnosť.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Vedieť napísať charakteristiku osoby.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Interview – tvoriť ústne a písomne.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Literatúra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Čítať plynule s porozumením rôzne druhy textov.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Reprodukovať čitateľský </w:t>
      </w:r>
      <w:r w:rsidR="00173939" w:rsidRPr="00173939">
        <w:rPr>
          <w:rFonts w:ascii="Times New Roman" w:hAnsi="Times New Roman" w:cs="Times New Roman"/>
          <w:sz w:val="24"/>
          <w:szCs w:val="24"/>
        </w:rPr>
        <w:t>zážitok</w:t>
      </w:r>
      <w:r w:rsidRPr="00173939">
        <w:rPr>
          <w:rFonts w:ascii="Times New Roman" w:hAnsi="Times New Roman" w:cs="Times New Roman"/>
          <w:sz w:val="24"/>
          <w:szCs w:val="24"/>
        </w:rPr>
        <w:t xml:space="preserve"> vlastnými slovami.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Vytvoriť si vlastný názor k postavám a situáciám.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Orientovať sa v deji literárnych a vecných textov.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Zostaviť stručnú dejovú osnovu.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Charakterizovať literárne postavy.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</w:t>
      </w:r>
      <w:r w:rsidR="00173939">
        <w:rPr>
          <w:rFonts w:ascii="Times New Roman" w:hAnsi="Times New Roman" w:cs="Times New Roman"/>
          <w:sz w:val="24"/>
          <w:szCs w:val="24"/>
        </w:rPr>
        <w:t>o prečítaní textu vedieť určiť ž</w:t>
      </w:r>
      <w:r w:rsidRPr="00173939">
        <w:rPr>
          <w:rFonts w:ascii="Times New Roman" w:hAnsi="Times New Roman" w:cs="Times New Roman"/>
          <w:sz w:val="24"/>
          <w:szCs w:val="24"/>
        </w:rPr>
        <w:t>áner textu na základe literárnoteoretických poznatkov.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Pri práci s textom správne </w:t>
      </w:r>
      <w:r w:rsidR="00173939" w:rsidRPr="00173939">
        <w:rPr>
          <w:rFonts w:ascii="Times New Roman" w:hAnsi="Times New Roman" w:cs="Times New Roman"/>
          <w:sz w:val="24"/>
          <w:szCs w:val="24"/>
        </w:rPr>
        <w:t>používať</w:t>
      </w:r>
      <w:r w:rsidRPr="00173939">
        <w:rPr>
          <w:rFonts w:ascii="Times New Roman" w:hAnsi="Times New Roman" w:cs="Times New Roman"/>
          <w:sz w:val="24"/>
          <w:szCs w:val="24"/>
        </w:rPr>
        <w:t xml:space="preserve"> vedomosti z metriky (refrén, rým, rytmus).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lastRenderedPageBreak/>
        <w:t>Vedieť vymenovať charakteristické črty balady, epickej básne.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Vedieť nájsť v prečítanom diele prirovnanie, metaforu, personifikáciu, metonymiu, básnickú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otázku a básnický prívlastok. </w:t>
      </w:r>
    </w:p>
    <w:p w:rsidR="008D7769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Poznať a vysvetliť pojmy v praktických činnostiach s textom – ľudová slovesnosť, umelá, </w:t>
      </w:r>
    </w:p>
    <w:p w:rsidR="00517BBC" w:rsidRPr="00173939" w:rsidRDefault="008D7769" w:rsidP="008D77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umelecká literatúra, poézia, próza, román, text, hlavná myšlienka, humor, irónia, ex libris.</w:t>
      </w:r>
    </w:p>
    <w:p w:rsidR="008D7769" w:rsidRPr="00173939" w:rsidRDefault="008D776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769" w:rsidRPr="00173939" w:rsidRDefault="008D776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173939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5A" w:rsidRPr="00173939" w:rsidRDefault="000449EB" w:rsidP="006C40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39">
        <w:rPr>
          <w:rFonts w:ascii="Times New Roman" w:hAnsi="Times New Roman" w:cs="Times New Roman"/>
          <w:b/>
          <w:sz w:val="24"/>
          <w:szCs w:val="24"/>
        </w:rPr>
        <w:t>5</w:t>
      </w:r>
      <w:r w:rsidR="0092055A" w:rsidRPr="00173939">
        <w:rPr>
          <w:rFonts w:ascii="Times New Roman" w:hAnsi="Times New Roman" w:cs="Times New Roman"/>
          <w:b/>
          <w:sz w:val="24"/>
          <w:szCs w:val="24"/>
        </w:rPr>
        <w:t>. Hodnotenie</w:t>
      </w:r>
    </w:p>
    <w:p w:rsidR="00FA1A7E" w:rsidRPr="00173939" w:rsidRDefault="00FA1A7E" w:rsidP="00034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 postupovať podľa Metodických pokynov na hodnotenie žiakov základných škôl č. 22/2011.</w:t>
      </w:r>
    </w:p>
    <w:p w:rsidR="00FA1A7E" w:rsidRPr="00173939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630827" w:rsidRPr="00173939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 xml:space="preserve">Hodnotenie žiakov bude založené na kritériách v každom vzdelávacom výstupe. Cieľom hodnotenia je poskytnúť žiakovi a jeho rodičom spätnú väzbu o tom, ako žiak zvládol dané učivo, v čom má nedostatky a aké pokroky naopak dosiahol. Súčasťou hodnotenia je tiež povzbudenie do ďalšej práce. </w:t>
      </w: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Formy hodnotenia:</w:t>
      </w: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•</w:t>
      </w:r>
      <w:r w:rsidRPr="00173939">
        <w:rPr>
          <w:rFonts w:ascii="Times New Roman" w:hAnsi="Times New Roman" w:cs="Times New Roman"/>
          <w:sz w:val="24"/>
          <w:szCs w:val="24"/>
        </w:rPr>
        <w:tab/>
        <w:t xml:space="preserve">ústna forma, </w:t>
      </w: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•</w:t>
      </w:r>
      <w:r w:rsidRPr="00173939">
        <w:rPr>
          <w:rFonts w:ascii="Times New Roman" w:hAnsi="Times New Roman" w:cs="Times New Roman"/>
          <w:sz w:val="24"/>
          <w:szCs w:val="24"/>
        </w:rPr>
        <w:tab/>
        <w:t>hodnotenie známkou,</w:t>
      </w: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•</w:t>
      </w:r>
      <w:r w:rsidRPr="00173939">
        <w:rPr>
          <w:rFonts w:ascii="Times New Roman" w:hAnsi="Times New Roman" w:cs="Times New Roman"/>
          <w:sz w:val="24"/>
          <w:szCs w:val="24"/>
        </w:rPr>
        <w:tab/>
        <w:t>zohľadnenie aktivity,</w:t>
      </w: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•</w:t>
      </w:r>
      <w:r w:rsidRPr="00173939">
        <w:rPr>
          <w:rFonts w:ascii="Times New Roman" w:hAnsi="Times New Roman" w:cs="Times New Roman"/>
          <w:sz w:val="24"/>
          <w:szCs w:val="24"/>
        </w:rPr>
        <w:tab/>
        <w:t>hodnotenie bodovaním,</w:t>
      </w: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•</w:t>
      </w:r>
      <w:r w:rsidRPr="00173939">
        <w:rPr>
          <w:rFonts w:ascii="Times New Roman" w:hAnsi="Times New Roman" w:cs="Times New Roman"/>
          <w:sz w:val="24"/>
          <w:szCs w:val="24"/>
        </w:rPr>
        <w:tab/>
        <w:t>hodnotenie písomným testovaním.</w:t>
      </w: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173939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173939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827" w:rsidRPr="00173939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Klasifikácia písomných a didaktických testov: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0"/>
        <w:gridCol w:w="3110"/>
      </w:tblGrid>
      <w:tr w:rsidR="00630827" w:rsidRPr="00173939" w:rsidTr="00630827">
        <w:trPr>
          <w:trHeight w:val="419"/>
        </w:trPr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Percentá</w:t>
            </w:r>
          </w:p>
        </w:tc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630827" w:rsidRPr="00173939" w:rsidTr="00630827">
        <w:trPr>
          <w:trHeight w:val="435"/>
        </w:trPr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 xml:space="preserve">100% - 88%    </w:t>
            </w:r>
          </w:p>
        </w:tc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630827" w:rsidRPr="00173939" w:rsidTr="00630827">
        <w:trPr>
          <w:trHeight w:val="419"/>
        </w:trPr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87% - 75%</w:t>
            </w:r>
          </w:p>
        </w:tc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630827" w:rsidRPr="00173939" w:rsidTr="00630827">
        <w:trPr>
          <w:trHeight w:val="419"/>
        </w:trPr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74% - 50%</w:t>
            </w:r>
          </w:p>
        </w:tc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630827" w:rsidRPr="00173939" w:rsidTr="00630827">
        <w:trPr>
          <w:trHeight w:val="435"/>
        </w:trPr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49% - 25%</w:t>
            </w:r>
          </w:p>
        </w:tc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630827" w:rsidRPr="00173939" w:rsidTr="00630827">
        <w:trPr>
          <w:trHeight w:val="435"/>
        </w:trPr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25% - 0</w:t>
            </w:r>
          </w:p>
        </w:tc>
        <w:tc>
          <w:tcPr>
            <w:tcW w:w="3110" w:type="dxa"/>
          </w:tcPr>
          <w:p w:rsidR="00630827" w:rsidRPr="00173939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FA1A7E" w:rsidRPr="00173939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A7E" w:rsidRPr="00173939" w:rsidRDefault="004160C6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>Na klasifikáciu diktátov sa používa nasledovná stupnica hodnotenia: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4160C6" w:rsidRPr="00173939" w:rsidTr="004160C6"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Počet chýb</w:t>
            </w:r>
          </w:p>
        </w:tc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4160C6" w:rsidRPr="00173939" w:rsidTr="004160C6"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360048" w:rsidRPr="00173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4160C6" w:rsidRPr="00173939" w:rsidTr="004160C6"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="00360048" w:rsidRPr="00173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4160C6" w:rsidRPr="00173939" w:rsidTr="004160C6"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4160C6" w:rsidRPr="00173939" w:rsidTr="004160C6"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10 - 12</w:t>
            </w:r>
          </w:p>
        </w:tc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4160C6" w:rsidRPr="00173939" w:rsidTr="004160C6"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13 -</w:t>
            </w:r>
          </w:p>
        </w:tc>
        <w:tc>
          <w:tcPr>
            <w:tcW w:w="4890" w:type="dxa"/>
          </w:tcPr>
          <w:p w:rsidR="004160C6" w:rsidRPr="00173939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39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4160C6" w:rsidRPr="00173939" w:rsidRDefault="004160C6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39">
        <w:rPr>
          <w:rFonts w:ascii="Times New Roman" w:hAnsi="Times New Roman" w:cs="Times New Roman"/>
          <w:sz w:val="24"/>
          <w:szCs w:val="24"/>
        </w:rPr>
        <w:tab/>
      </w:r>
      <w:r w:rsidRPr="00173939">
        <w:rPr>
          <w:rFonts w:ascii="Times New Roman" w:hAnsi="Times New Roman" w:cs="Times New Roman"/>
          <w:b/>
          <w:sz w:val="24"/>
          <w:szCs w:val="24"/>
        </w:rPr>
        <w:tab/>
      </w:r>
    </w:p>
    <w:p w:rsidR="004160C6" w:rsidRPr="00173939" w:rsidRDefault="00034F1D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39">
        <w:rPr>
          <w:rFonts w:ascii="Times New Roman" w:hAnsi="Times New Roman" w:cs="Times New Roman"/>
          <w:b/>
          <w:sz w:val="24"/>
          <w:szCs w:val="24"/>
        </w:rPr>
        <w:t>7. Učebné zdroje</w:t>
      </w:r>
    </w:p>
    <w:p w:rsidR="00034F1D" w:rsidRPr="00173939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Bolgár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K.-Bukorné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Danis</w:t>
      </w:r>
      <w:proofErr w:type="spellEnd"/>
      <w:r w:rsidR="000449EB" w:rsidRPr="00173939">
        <w:rPr>
          <w:rFonts w:ascii="Times New Roman" w:hAnsi="Times New Roman" w:cs="Times New Roman"/>
          <w:sz w:val="24"/>
          <w:szCs w:val="24"/>
        </w:rPr>
        <w:t xml:space="preserve"> E.: </w:t>
      </w:r>
      <w:proofErr w:type="spellStart"/>
      <w:r w:rsidR="000449EB" w:rsidRPr="00173939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0449EB"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9EB" w:rsidRPr="00173939">
        <w:rPr>
          <w:rFonts w:ascii="Times New Roman" w:hAnsi="Times New Roman" w:cs="Times New Roman"/>
          <w:sz w:val="24"/>
          <w:szCs w:val="24"/>
        </w:rPr>
        <w:t>nyelv</w:t>
      </w:r>
      <w:proofErr w:type="spellEnd"/>
      <w:r w:rsidR="000449EB"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9EB" w:rsidRPr="00173939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0449EB"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9EB" w:rsidRPr="00173939">
        <w:rPr>
          <w:rFonts w:ascii="Times New Roman" w:hAnsi="Times New Roman" w:cs="Times New Roman"/>
          <w:sz w:val="24"/>
          <w:szCs w:val="24"/>
        </w:rPr>
        <w:t>lapiskola</w:t>
      </w:r>
      <w:proofErr w:type="spellEnd"/>
      <w:r w:rsidR="000449EB" w:rsidRPr="00173939">
        <w:rPr>
          <w:rFonts w:ascii="Times New Roman" w:hAnsi="Times New Roman" w:cs="Times New Roman"/>
          <w:sz w:val="24"/>
          <w:szCs w:val="24"/>
        </w:rPr>
        <w:t xml:space="preserve"> 6</w:t>
      </w:r>
      <w:r w:rsidRPr="00173939">
        <w:rPr>
          <w:rFonts w:ascii="Times New Roman" w:hAnsi="Times New Roman" w:cs="Times New Roman"/>
          <w:sz w:val="24"/>
          <w:szCs w:val="24"/>
        </w:rPr>
        <w:t xml:space="preserve">.osztálya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>, vyd. SPN, 2011</w:t>
      </w:r>
    </w:p>
    <w:p w:rsidR="00306155" w:rsidRPr="00173939" w:rsidRDefault="000449EB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939">
        <w:rPr>
          <w:rFonts w:ascii="Times New Roman" w:hAnsi="Times New Roman" w:cs="Times New Roman"/>
          <w:sz w:val="24"/>
          <w:szCs w:val="24"/>
        </w:rPr>
        <w:t>Bolgár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K.-Bukorné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Danis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E.: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939">
        <w:rPr>
          <w:rFonts w:ascii="Times New Roman" w:hAnsi="Times New Roman" w:cs="Times New Roman"/>
          <w:sz w:val="24"/>
          <w:szCs w:val="24"/>
        </w:rPr>
        <w:t>irodalom</w:t>
      </w:r>
      <w:proofErr w:type="spellEnd"/>
      <w:r w:rsidRPr="00173939">
        <w:rPr>
          <w:rFonts w:ascii="Times New Roman" w:hAnsi="Times New Roman" w:cs="Times New Roman"/>
          <w:sz w:val="24"/>
          <w:szCs w:val="24"/>
        </w:rPr>
        <w:t xml:space="preserve"> a 6</w:t>
      </w:r>
      <w:r w:rsidR="00306155" w:rsidRPr="00173939">
        <w:rPr>
          <w:rFonts w:ascii="Times New Roman" w:hAnsi="Times New Roman" w:cs="Times New Roman"/>
          <w:sz w:val="24"/>
          <w:szCs w:val="24"/>
        </w:rPr>
        <w:t xml:space="preserve">.osztály </w:t>
      </w:r>
      <w:proofErr w:type="spellStart"/>
      <w:r w:rsidR="00306155" w:rsidRPr="00173939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306155" w:rsidRPr="0017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155" w:rsidRPr="00173939">
        <w:rPr>
          <w:rFonts w:ascii="Times New Roman" w:hAnsi="Times New Roman" w:cs="Times New Roman"/>
          <w:sz w:val="24"/>
          <w:szCs w:val="24"/>
        </w:rPr>
        <w:t>vyd.TERRA</w:t>
      </w:r>
      <w:proofErr w:type="spellEnd"/>
      <w:r w:rsidR="00306155" w:rsidRPr="00173939">
        <w:rPr>
          <w:rFonts w:ascii="Times New Roman" w:hAnsi="Times New Roman" w:cs="Times New Roman"/>
          <w:sz w:val="24"/>
          <w:szCs w:val="24"/>
        </w:rPr>
        <w:t>, 201</w:t>
      </w:r>
      <w:r w:rsidRPr="00173939">
        <w:rPr>
          <w:rFonts w:ascii="Times New Roman" w:hAnsi="Times New Roman" w:cs="Times New Roman"/>
          <w:sz w:val="24"/>
          <w:szCs w:val="24"/>
        </w:rPr>
        <w:t>0</w:t>
      </w:r>
      <w:r w:rsidR="00306155" w:rsidRPr="00173939">
        <w:rPr>
          <w:rFonts w:ascii="Times New Roman" w:hAnsi="Times New Roman" w:cs="Times New Roman"/>
          <w:sz w:val="24"/>
          <w:szCs w:val="24"/>
        </w:rPr>
        <w:t xml:space="preserve"> Bratislava</w:t>
      </w:r>
    </w:p>
    <w:sectPr w:rsidR="00306155" w:rsidRPr="00173939" w:rsidSect="00FA1A7E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071"/>
    <w:multiLevelType w:val="hybridMultilevel"/>
    <w:tmpl w:val="695443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94642"/>
    <w:multiLevelType w:val="hybridMultilevel"/>
    <w:tmpl w:val="08CE0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33872"/>
    <w:multiLevelType w:val="hybridMultilevel"/>
    <w:tmpl w:val="59A6BA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E363F"/>
    <w:multiLevelType w:val="hybridMultilevel"/>
    <w:tmpl w:val="84121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D3D8B"/>
    <w:multiLevelType w:val="hybridMultilevel"/>
    <w:tmpl w:val="7ABC1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2285D"/>
    <w:multiLevelType w:val="hybridMultilevel"/>
    <w:tmpl w:val="4FC21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23943"/>
    <w:multiLevelType w:val="hybridMultilevel"/>
    <w:tmpl w:val="E8D60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B2016"/>
    <w:multiLevelType w:val="hybridMultilevel"/>
    <w:tmpl w:val="D650521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F3282B"/>
    <w:multiLevelType w:val="hybridMultilevel"/>
    <w:tmpl w:val="4832297C"/>
    <w:lvl w:ilvl="0" w:tplc="040E000B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939E873C">
      <w:numFmt w:val="bullet"/>
      <w:lvlText w:val="-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FA9"/>
    <w:rsid w:val="00034F1D"/>
    <w:rsid w:val="000449EB"/>
    <w:rsid w:val="00084B7D"/>
    <w:rsid w:val="00144E0B"/>
    <w:rsid w:val="00173939"/>
    <w:rsid w:val="00191724"/>
    <w:rsid w:val="0028210F"/>
    <w:rsid w:val="002E5E99"/>
    <w:rsid w:val="00306155"/>
    <w:rsid w:val="00360048"/>
    <w:rsid w:val="004160C6"/>
    <w:rsid w:val="0057250F"/>
    <w:rsid w:val="00630827"/>
    <w:rsid w:val="006C4019"/>
    <w:rsid w:val="00786F30"/>
    <w:rsid w:val="007D149C"/>
    <w:rsid w:val="007D397F"/>
    <w:rsid w:val="008459D5"/>
    <w:rsid w:val="008D7769"/>
    <w:rsid w:val="0092055A"/>
    <w:rsid w:val="00923295"/>
    <w:rsid w:val="009C0667"/>
    <w:rsid w:val="00AD2325"/>
    <w:rsid w:val="00B01576"/>
    <w:rsid w:val="00B26D8D"/>
    <w:rsid w:val="00BB6FA9"/>
    <w:rsid w:val="00EB5673"/>
    <w:rsid w:val="00F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3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FA9"/>
    <w:pPr>
      <w:ind w:left="720"/>
      <w:contextualSpacing/>
    </w:pPr>
  </w:style>
  <w:style w:type="table" w:styleId="Mriekatabuky">
    <w:name w:val="Table Grid"/>
    <w:basedOn w:val="Normlnatabuka"/>
    <w:uiPriority w:val="59"/>
    <w:rsid w:val="00416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5</cp:revision>
  <dcterms:created xsi:type="dcterms:W3CDTF">2013-09-12T18:59:00Z</dcterms:created>
  <dcterms:modified xsi:type="dcterms:W3CDTF">2014-01-26T23:28:00Z</dcterms:modified>
</cp:coreProperties>
</file>