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E" w:rsidRPr="000C3E4E" w:rsidRDefault="000C3E4E" w:rsidP="000C3E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4E">
        <w:rPr>
          <w:rFonts w:ascii="Times New Roman" w:hAnsi="Times New Roman" w:cs="Times New Roman"/>
          <w:b/>
          <w:sz w:val="28"/>
          <w:szCs w:val="28"/>
        </w:rPr>
        <w:t>Učebné osnovy – všeobecná časť</w:t>
      </w:r>
    </w:p>
    <w:p w:rsidR="00EB5673" w:rsidRPr="000C3E4E" w:rsidRDefault="00EB5673" w:rsidP="00034F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C3E4E">
        <w:rPr>
          <w:rFonts w:ascii="Times New Roman" w:hAnsi="Times New Roman" w:cs="Times New Roman"/>
          <w:b/>
          <w:sz w:val="24"/>
          <w:szCs w:val="24"/>
        </w:rPr>
        <w:t>P</w:t>
      </w:r>
      <w:r w:rsidR="00FF6F00" w:rsidRPr="000C3E4E">
        <w:rPr>
          <w:rFonts w:ascii="Times New Roman" w:hAnsi="Times New Roman" w:cs="Times New Roman"/>
          <w:b/>
          <w:sz w:val="24"/>
          <w:szCs w:val="24"/>
        </w:rPr>
        <w:t>redmet</w:t>
      </w:r>
      <w:r w:rsidR="00BB6FA9" w:rsidRPr="000C3E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6FA9" w:rsidRPr="000C3E4E">
        <w:rPr>
          <w:rFonts w:ascii="Times New Roman" w:hAnsi="Times New Roman" w:cs="Times New Roman"/>
          <w:b/>
          <w:i/>
          <w:sz w:val="24"/>
          <w:szCs w:val="24"/>
        </w:rPr>
        <w:t>Maďarský jazyk a</w:t>
      </w:r>
      <w:r w:rsidRPr="000C3E4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BB6FA9" w:rsidRPr="000C3E4E">
        <w:rPr>
          <w:rFonts w:ascii="Times New Roman" w:hAnsi="Times New Roman" w:cs="Times New Roman"/>
          <w:b/>
          <w:i/>
          <w:sz w:val="24"/>
          <w:szCs w:val="24"/>
        </w:rPr>
        <w:t>literatúra</w:t>
      </w:r>
    </w:p>
    <w:p w:rsidR="00BB6FA9" w:rsidRPr="000C3E4E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3E4E">
        <w:rPr>
          <w:rFonts w:ascii="Times New Roman" w:hAnsi="Times New Roman" w:cs="Times New Roman"/>
          <w:b/>
          <w:sz w:val="24"/>
          <w:szCs w:val="24"/>
        </w:rPr>
        <w:t>Ročník:</w:t>
      </w:r>
      <w:r w:rsidR="00EB5673" w:rsidRPr="000C3E4E">
        <w:rPr>
          <w:rFonts w:ascii="Times New Roman" w:hAnsi="Times New Roman" w:cs="Times New Roman"/>
          <w:b/>
          <w:sz w:val="24"/>
          <w:szCs w:val="24"/>
        </w:rPr>
        <w:tab/>
        <w:t>siedmy</w:t>
      </w:r>
    </w:p>
    <w:p w:rsidR="00BB6FA9" w:rsidRPr="000C3E4E" w:rsidRDefault="00BB6FA9" w:rsidP="00034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E4E">
        <w:rPr>
          <w:rFonts w:ascii="Times New Roman" w:hAnsi="Times New Roman" w:cs="Times New Roman"/>
          <w:b/>
          <w:sz w:val="24"/>
          <w:szCs w:val="24"/>
        </w:rPr>
        <w:t>Rozsah vyučovacej hodiny: 5 hodín týždenne/ 165 hodín ročne</w:t>
      </w:r>
    </w:p>
    <w:p w:rsidR="00BB6FA9" w:rsidRPr="00FF6F00" w:rsidRDefault="00BB6FA9" w:rsidP="00034F1D">
      <w:pPr>
        <w:spacing w:line="240" w:lineRule="auto"/>
      </w:pPr>
    </w:p>
    <w:p w:rsidR="00BB6FA9" w:rsidRPr="00FF6F00" w:rsidRDefault="00BB6FA9" w:rsidP="00034F1D">
      <w:pPr>
        <w:spacing w:line="240" w:lineRule="auto"/>
        <w:rPr>
          <w:rFonts w:ascii="Times New Roman" w:hAnsi="Times New Roman" w:cs="Times New Roman"/>
          <w:b/>
        </w:rPr>
      </w:pPr>
      <w:r w:rsidRPr="00FF6F00">
        <w:rPr>
          <w:rFonts w:ascii="Times New Roman" w:hAnsi="Times New Roman" w:cs="Times New Roman"/>
          <w:b/>
        </w:rPr>
        <w:t>1. Charakteristika predmetu</w:t>
      </w:r>
    </w:p>
    <w:p w:rsidR="00EB5673" w:rsidRPr="00FF6F00" w:rsidRDefault="00BB6FA9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Vyučovací predmet maďarský jazyk a literatúra má v podsystéme národnostného školského </w:t>
      </w:r>
      <w:r w:rsidR="002E5E99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>vzdelávania Slovenskej republiky centrálne postavenie.</w:t>
      </w:r>
      <w:r w:rsidR="002E5E99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 xml:space="preserve">Maďarčina je na Slovensku menšinovým jazykom. Pre príslušníkov maďarskej </w:t>
      </w:r>
      <w:r w:rsidR="002E5E99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 xml:space="preserve">národnosti je hlavným komunikačným prostriedkom zároveň významným symbolom </w:t>
      </w:r>
      <w:r w:rsidR="002E5E99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 xml:space="preserve">národnej identity ako aj kultúry. </w:t>
      </w:r>
      <w:r w:rsidR="0092055A" w:rsidRPr="00FF6F00">
        <w:rPr>
          <w:rFonts w:ascii="Times New Roman" w:hAnsi="Times New Roman" w:cs="Times New Roman"/>
          <w:sz w:val="24"/>
          <w:szCs w:val="24"/>
        </w:rPr>
        <w:t>Maďarský jazyk a literatúra ako vyučovací jazyk v Štátnom vzdelávacom programe patrí do vzdelávacej oblasti: Jaz</w:t>
      </w:r>
      <w:r w:rsidR="00EB5673" w:rsidRPr="00FF6F00">
        <w:rPr>
          <w:rFonts w:ascii="Times New Roman" w:hAnsi="Times New Roman" w:cs="Times New Roman"/>
          <w:sz w:val="24"/>
          <w:szCs w:val="24"/>
        </w:rPr>
        <w:t xml:space="preserve">yk a komunikácia. </w:t>
      </w:r>
    </w:p>
    <w:p w:rsidR="00EB5673" w:rsidRPr="00FF6F00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Hlavným cieľom vyučovania</w:t>
      </w:r>
      <w:r w:rsidR="0092055A" w:rsidRPr="00FF6F00">
        <w:rPr>
          <w:rFonts w:ascii="Times New Roman" w:hAnsi="Times New Roman" w:cs="Times New Roman"/>
          <w:sz w:val="24"/>
          <w:szCs w:val="24"/>
        </w:rPr>
        <w:t xml:space="preserve"> je rozvíjanie komunikačných schopností žiakov.</w:t>
      </w:r>
      <w:r w:rsidR="0092055A" w:rsidRPr="00FF6F00">
        <w:t xml:space="preserve"> </w:t>
      </w:r>
      <w:r w:rsidR="0092055A" w:rsidRPr="00FF6F00">
        <w:rPr>
          <w:rFonts w:ascii="Times New Roman" w:hAnsi="Times New Roman" w:cs="Times New Roman"/>
          <w:sz w:val="24"/>
          <w:szCs w:val="24"/>
        </w:rPr>
        <w:t xml:space="preserve">Je potrebné chápať jazyka ako nástroja myslenia  a komunikácie medzi ľuďmi, čo by sa vo vyučovaní jazyka malo premietnuť do zámerného preferovania rozvoja komunikačných kompetencií, ktoré budú istým teoretickým i praktickým východiskom ich ďalšieho rozvíjania v ostatných vyučovacích predmetoch s ohľadom na ich špecifické potreby. </w:t>
      </w:r>
    </w:p>
    <w:p w:rsidR="00EB5673" w:rsidRPr="00FF6F00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Najväčší akcent sa kladie na vlastnú tvorbu jazykových prejavov, prácu s informáciami, čitateľskú gramotnosť, schopnosť argumentovať a pod.</w:t>
      </w:r>
    </w:p>
    <w:p w:rsidR="00EB5673" w:rsidRPr="00FF6F00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Primárnym v literárnej výchove sa stáva rozvoj schopnosti žiaka poznávať svet a zmocňovať sa ho esteticko-umeleckými prostriedkami a úsilie odstrániť z vedomia žiaka presvedčenie jedinečnosti a nenahraditeľnosti kognitívneho prístupu k svetu a smerovanie k pochopeniu špecifík, ktoré v poznávacom procese predstavuje estetické osvojovanie reality. Obsahové osnovanie predmetu smeruje k rozvíjaniu čitateľských kompetencií, resp. súboru vedomostí, zručností, hodnôt a postojov zameraných na príjem umeleckého textu, jeho analýzu, interpretáciu a hodnotenie. Najdôležitejším prvkom v tejto koncepcii literárnej výchovy je sústredenie dôrazu na čítanie ako všestranné osvojovanie umeleckého textu. Cieľom sa stáva rozvoj čitateľských schopností, ktoré ďaleko presahujú aspekt technického zvládnutia čítaného textu a smerujú k prijatiu jeho obsahu.</w:t>
      </w:r>
    </w:p>
    <w:p w:rsidR="00EB5673" w:rsidRPr="00FF6F00" w:rsidRDefault="00EB5673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Dobré zvládnutie jazykového učiva a najmä komunikatívnych kompetencií vytvára predpoklad na rozvinutie schopnosti úspešne sa uplatniť na trhu práce a v súkromnom živote. Jazyk sa chápe ako znak národnej a individuálnej identity, ako prostriedok komunikácie a profesionálnej realizácie a prostriedok na vyjadrovanie citov a pocitov. </w:t>
      </w:r>
      <w:r w:rsidR="00FA1A7E" w:rsidRPr="00FF6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1D" w:rsidRPr="00FF6F00" w:rsidRDefault="00034F1D" w:rsidP="00034F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FF6F00" w:rsidRDefault="0092055A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673" w:rsidRPr="00FF6F00">
        <w:rPr>
          <w:rFonts w:ascii="Times New Roman" w:hAnsi="Times New Roman" w:cs="Times New Roman"/>
          <w:b/>
          <w:sz w:val="24"/>
          <w:szCs w:val="24"/>
        </w:rPr>
        <w:t>Výchovné a </w:t>
      </w:r>
      <w:r w:rsidR="00FF6F00" w:rsidRPr="00FF6F00">
        <w:rPr>
          <w:rFonts w:ascii="Times New Roman" w:hAnsi="Times New Roman" w:cs="Times New Roman"/>
          <w:b/>
          <w:sz w:val="24"/>
          <w:szCs w:val="24"/>
        </w:rPr>
        <w:t>vzdelávacie</w:t>
      </w:r>
      <w:r w:rsidR="00EB5673" w:rsidRPr="00FF6F00">
        <w:rPr>
          <w:rFonts w:ascii="Times New Roman" w:hAnsi="Times New Roman" w:cs="Times New Roman"/>
          <w:b/>
          <w:sz w:val="24"/>
          <w:szCs w:val="24"/>
        </w:rPr>
        <w:t xml:space="preserve"> stratégie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 xml:space="preserve">Poznávacie a rečové kompetencie 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Verejná prezentácia textu, verejný prejav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1) Pri ústnom prejave </w:t>
      </w:r>
      <w:r w:rsidR="00FF6F00" w:rsidRPr="00FF6F00">
        <w:rPr>
          <w:rFonts w:ascii="Times New Roman" w:hAnsi="Times New Roman" w:cs="Times New Roman"/>
          <w:sz w:val="24"/>
          <w:szCs w:val="24"/>
        </w:rPr>
        <w:t>dodržiavať</w:t>
      </w:r>
      <w:r w:rsidRPr="00FF6F00">
        <w:rPr>
          <w:rFonts w:ascii="Times New Roman" w:hAnsi="Times New Roman" w:cs="Times New Roman"/>
          <w:sz w:val="24"/>
          <w:szCs w:val="24"/>
        </w:rPr>
        <w:t xml:space="preserve"> správne dýchanie, artikuláciu, spisovnú výslovnosť a správne uplatňovať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suprasegmentálne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javy.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2) Pri ústnom prejave primerane uplatňovať mimojazykové prostriedky. </w:t>
      </w:r>
    </w:p>
    <w:p w:rsidR="002E5E9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3) Reprodukovať umelecký aj vecný text (doslovne, podrobne, stručne).</w:t>
      </w:r>
    </w:p>
    <w:p w:rsidR="00034F1D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Pamäťové, klasifikačné a aplikačné zručnosti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lastRenderedPageBreak/>
        <w:t>1) Zapamätať si potrebné fakty a definície a vedieť demonštrovať ich znalosť.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2) Vysvetliť podstatu osvojených javov a vzťahov medzi nimi.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3) Na základe indukcie a zovšeobecnenia odvodiť charakteristiky (definície) nových javov.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4) Usporiadať známe javy do tried a systémov.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5) Aplikovať jazykovedné vedomosti na vecné a umelecké texty.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6) Pri písomnom prejave aplikovať pravopisnú normu.</w:t>
      </w:r>
    </w:p>
    <w:p w:rsidR="002E5E9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 xml:space="preserve">Analytické a syntetické zručnosti 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1) Uskutočniť jazykovú analýzu textu a vytvárať jazykový systém. 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2) Odlíšiť medzi sebou umelecký a vecný text.</w:t>
      </w:r>
    </w:p>
    <w:p w:rsidR="002E5E9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3) Odlíšiť medzi sebou texty z hľadiska jazykového štýlu, slohových postupo</w:t>
      </w:r>
      <w:r w:rsidR="002E5E99" w:rsidRPr="00FF6F00">
        <w:rPr>
          <w:rFonts w:ascii="Times New Roman" w:hAnsi="Times New Roman" w:cs="Times New Roman"/>
          <w:sz w:val="24"/>
          <w:szCs w:val="24"/>
        </w:rPr>
        <w:t>v a slohových útvarov/ž</w:t>
      </w:r>
      <w:r w:rsidRPr="00FF6F00">
        <w:rPr>
          <w:rFonts w:ascii="Times New Roman" w:hAnsi="Times New Roman" w:cs="Times New Roman"/>
          <w:sz w:val="24"/>
          <w:szCs w:val="24"/>
        </w:rPr>
        <w:t>ánrov.</w:t>
      </w:r>
    </w:p>
    <w:p w:rsidR="00034F1D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Tvorivé zručnosti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1) Vytvor</w:t>
      </w:r>
      <w:r w:rsidR="002E5E99" w:rsidRPr="00FF6F00">
        <w:rPr>
          <w:rFonts w:ascii="Times New Roman" w:hAnsi="Times New Roman" w:cs="Times New Roman"/>
          <w:sz w:val="24"/>
          <w:szCs w:val="24"/>
        </w:rPr>
        <w:t>iť vlastný text na základe dodrž</w:t>
      </w:r>
      <w:r w:rsidRPr="00FF6F00">
        <w:rPr>
          <w:rFonts w:ascii="Times New Roman" w:hAnsi="Times New Roman" w:cs="Times New Roman"/>
          <w:sz w:val="24"/>
          <w:szCs w:val="24"/>
        </w:rPr>
        <w:t>iavani</w:t>
      </w:r>
      <w:r w:rsidR="002E5E99" w:rsidRPr="00FF6F00">
        <w:rPr>
          <w:rFonts w:ascii="Times New Roman" w:hAnsi="Times New Roman" w:cs="Times New Roman"/>
          <w:sz w:val="24"/>
          <w:szCs w:val="24"/>
        </w:rPr>
        <w:t>a stanoveného slohového útvaru/ž</w:t>
      </w:r>
      <w:r w:rsidRPr="00FF6F00">
        <w:rPr>
          <w:rFonts w:ascii="Times New Roman" w:hAnsi="Times New Roman" w:cs="Times New Roman"/>
          <w:sz w:val="24"/>
          <w:szCs w:val="24"/>
        </w:rPr>
        <w:t>ánru, slohového postupu, jazykového štýlu.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2) Ústne prezentovať vlastný text.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3) Napísať krátky príbeh (vlastný </w:t>
      </w:r>
      <w:r w:rsidR="00FF6F00" w:rsidRPr="00FF6F00">
        <w:rPr>
          <w:rFonts w:ascii="Times New Roman" w:hAnsi="Times New Roman" w:cs="Times New Roman"/>
          <w:sz w:val="24"/>
          <w:szCs w:val="24"/>
        </w:rPr>
        <w:t>zážitok</w:t>
      </w:r>
      <w:r w:rsidRPr="00FF6F00">
        <w:rPr>
          <w:rFonts w:ascii="Times New Roman" w:hAnsi="Times New Roman" w:cs="Times New Roman"/>
          <w:sz w:val="24"/>
          <w:szCs w:val="24"/>
        </w:rPr>
        <w:t xml:space="preserve"> alebo vymyslený príbeh).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4) Dokončiť rozprávanie alebo neukončené prozaické dielo.</w:t>
      </w:r>
    </w:p>
    <w:p w:rsidR="002E5E9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5) Zdramatizovať kratší prozaický alebo básnický text. </w:t>
      </w:r>
    </w:p>
    <w:p w:rsidR="00034F1D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Informačné zručnosti</w:t>
      </w:r>
    </w:p>
    <w:p w:rsidR="00BB6FA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1) Použ</w:t>
      </w:r>
      <w:r w:rsidR="00BB6FA9" w:rsidRPr="00FF6F00">
        <w:rPr>
          <w:rFonts w:ascii="Times New Roman" w:hAnsi="Times New Roman" w:cs="Times New Roman"/>
          <w:sz w:val="24"/>
          <w:szCs w:val="24"/>
        </w:rPr>
        <w:t>ívať jazykové príručky a slovníky, korigovať podľa nich vlastné texty.</w:t>
      </w:r>
    </w:p>
    <w:p w:rsidR="002E5E9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2) Vyhľadávať, spracúvať a </w:t>
      </w:r>
      <w:r w:rsidR="00FF6F00" w:rsidRPr="00FF6F00">
        <w:rPr>
          <w:rFonts w:ascii="Times New Roman" w:hAnsi="Times New Roman" w:cs="Times New Roman"/>
          <w:sz w:val="24"/>
          <w:szCs w:val="24"/>
        </w:rPr>
        <w:t>používať</w:t>
      </w:r>
      <w:r w:rsidRPr="00FF6F00">
        <w:rPr>
          <w:rFonts w:ascii="Times New Roman" w:hAnsi="Times New Roman" w:cs="Times New Roman"/>
          <w:sz w:val="24"/>
          <w:szCs w:val="24"/>
        </w:rPr>
        <w:t xml:space="preserve"> informácie z literárnych prameňov a internetu.</w:t>
      </w:r>
    </w:p>
    <w:p w:rsidR="00034F1D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Komunikačné zručnosti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1) Adekvátne komunikovať s prihliadnutím na komunikačnú situáciu.</w:t>
      </w:r>
    </w:p>
    <w:p w:rsidR="00BB6FA9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2) Vyjadrovať sa neverbálne a chápať neverbálnu komunikáciu.</w:t>
      </w:r>
    </w:p>
    <w:p w:rsidR="00517BBC" w:rsidRPr="00FF6F00" w:rsidRDefault="00BB6FA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3) Verejne prezentovať a obhájiť vlastný názor.</w:t>
      </w:r>
    </w:p>
    <w:p w:rsidR="002E5E9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E5E99" w:rsidRPr="00FF6F00">
        <w:rPr>
          <w:rFonts w:ascii="Times New Roman" w:hAnsi="Times New Roman" w:cs="Times New Roman"/>
          <w:b/>
          <w:sz w:val="24"/>
          <w:szCs w:val="24"/>
        </w:rPr>
        <w:t>Obsahový štandard</w:t>
      </w:r>
      <w:r w:rsidR="007D149C" w:rsidRPr="00FF6F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E5E99" w:rsidRPr="00FF6F00">
        <w:rPr>
          <w:rFonts w:ascii="Times New Roman" w:hAnsi="Times New Roman" w:cs="Times New Roman"/>
          <w:b/>
          <w:sz w:val="24"/>
          <w:szCs w:val="24"/>
        </w:rPr>
        <w:t>Jazyková komunikácia</w:t>
      </w:r>
    </w:p>
    <w:p w:rsidR="002E5E9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Gramatika, štylistika, pravopis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1. Slovné druhy, ktoré vyjadrujú gramatický vzťah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Členy: určitý a neurčitý,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postpozície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 spojky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2. Slová-</w:t>
      </w:r>
      <w:r w:rsid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>vety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lastRenderedPageBreak/>
        <w:t>Citoslovcia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Častice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3. Veta</w:t>
      </w:r>
    </w:p>
    <w:p w:rsidR="002E5E99" w:rsidRPr="00FF6F00" w:rsidRDefault="006C401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podľa zlož</w:t>
      </w:r>
      <w:r w:rsidR="002E5E99" w:rsidRPr="00FF6F00">
        <w:rPr>
          <w:rFonts w:ascii="Times New Roman" w:hAnsi="Times New Roman" w:cs="Times New Roman"/>
          <w:sz w:val="24"/>
          <w:szCs w:val="24"/>
        </w:rPr>
        <w:t>enia – jednoduchá (holá, rozvitá), súvetie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podľa obsahu – oznamovacie, opyto</w:t>
      </w:r>
      <w:r w:rsidR="006C4019" w:rsidRPr="00FF6F00">
        <w:rPr>
          <w:rFonts w:ascii="Times New Roman" w:hAnsi="Times New Roman" w:cs="Times New Roman"/>
          <w:sz w:val="24"/>
          <w:szCs w:val="24"/>
        </w:rPr>
        <w:t>vacie, rozkazovacie, zvolacie, ž</w:t>
      </w:r>
      <w:r w:rsidRPr="00FF6F00">
        <w:rPr>
          <w:rFonts w:ascii="Times New Roman" w:hAnsi="Times New Roman" w:cs="Times New Roman"/>
          <w:sz w:val="24"/>
          <w:szCs w:val="24"/>
        </w:rPr>
        <w:t>elacie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Kladné a záporné vety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4. Vetné členy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Základné vetné členy – prísudok, podmet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Rozvíjacie vetné členy – predmet, príslovkové určenie, prívlastok, prístavok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Prísudok – slovesný, menný, slovesno-menný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Podmet – určitý, neurčitý, prisudzovací sklad, zhoda podmetu s prísudkom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Predmet – určitý, neurčitý, sklad s predmetom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Príslovkové určenie – času, miesta, spôsobu, príčiny, pôvodu, miery atď.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Sklad s príslovkovým určením 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Prívlastok – druhy prívlastkov, sklad s prívlastkom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Prístavok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Viacnásobné vetné členy – priraďovacie syntagmy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5. Pravopis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Oslovenie vo vetách – čiarka pri oslovení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Spodobovanie s príponami -val, -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vel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6. Slohový výcvik – rozhovor, dialóg, interview, práca s rôznymi textami, komunikačné 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situácie, odosielateľ, prijímateľ</w:t>
      </w:r>
    </w:p>
    <w:p w:rsidR="002E5E9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2E5E99" w:rsidP="00034F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Literatúra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1. Maďari v období sťahovania národov, v období osídlenia vlasti, šamani. 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2. Stredoveká literatúra – slohy stredovekého výtvarníctva, stredoveké kroniky: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iniciály, </w:t>
      </w:r>
      <w:r w:rsidRPr="00FF6F00">
        <w:rPr>
          <w:rFonts w:ascii="Times New Roman" w:hAnsi="Times New Roman" w:cs="Times New Roman"/>
          <w:sz w:val="24"/>
          <w:szCs w:val="24"/>
        </w:rPr>
        <w:t xml:space="preserve">legendy, kódexy. 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Anonymus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Kézai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Simon,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Kálti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Márk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3. Maďarské jazykové pamiatky: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Tihanyi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apátság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alapítólevele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Halotti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beszéd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könyörgés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Ómagyar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Mária-siralom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Margit-legenda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Ferenc-legenda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4. Humanizmus a renesancia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renesencia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v umení, dvor kráľa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Matiáša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>šírenie renesancie a humanizmu.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Janus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Pannonius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epigram, elégia;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Pannónia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dicsérete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Búcsú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Váradtól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Reformácia v Maďarsku – preklad Biblie (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Károlyi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Gáspár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)</w:t>
      </w:r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Tinódi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Lantos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Sebestyén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Balassi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Bálint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Balassiho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strofa;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 xml:space="preserve">ľúbostné básne: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Júliára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talála</w:t>
      </w:r>
      <w:proofErr w:type="spellEnd"/>
    </w:p>
    <w:p w:rsidR="002E5E99" w:rsidRPr="00FF6F00" w:rsidRDefault="007D149C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pobož</w:t>
      </w:r>
      <w:r w:rsidR="002E5E99" w:rsidRPr="00FF6F00">
        <w:rPr>
          <w:rFonts w:ascii="Times New Roman" w:hAnsi="Times New Roman" w:cs="Times New Roman"/>
          <w:sz w:val="24"/>
          <w:szCs w:val="24"/>
        </w:rPr>
        <w:t xml:space="preserve">né básne: </w:t>
      </w:r>
      <w:proofErr w:type="spellStart"/>
      <w:r w:rsidR="002E5E99" w:rsidRPr="00FF6F00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="002E5E99" w:rsidRPr="00FF6F00">
        <w:rPr>
          <w:rFonts w:ascii="Times New Roman" w:hAnsi="Times New Roman" w:cs="Times New Roman"/>
          <w:sz w:val="24"/>
          <w:szCs w:val="24"/>
        </w:rPr>
        <w:t xml:space="preserve"> már </w:t>
      </w:r>
      <w:proofErr w:type="spellStart"/>
      <w:r w:rsidR="002E5E99" w:rsidRPr="00FF6F00">
        <w:rPr>
          <w:rFonts w:ascii="Times New Roman" w:hAnsi="Times New Roman" w:cs="Times New Roman"/>
          <w:sz w:val="24"/>
          <w:szCs w:val="24"/>
        </w:rPr>
        <w:t>csendességet</w:t>
      </w:r>
      <w:proofErr w:type="spellEnd"/>
    </w:p>
    <w:p w:rsidR="002E5E99" w:rsidRPr="00FF6F00" w:rsidRDefault="002E5E99" w:rsidP="00034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vojenské básne: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katonaének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5. Obdobie baroku – výtvarníctvo, architektúra, hudba a literatúra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Zrínyi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epos;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Szigeti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veszedelem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6. Obdobie osvietenstva – encyklopedisti, maďarskí jakobíni, 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r w:rsidRPr="00FF6F00">
        <w:rPr>
          <w:rFonts w:ascii="Times New Roman" w:hAnsi="Times New Roman" w:cs="Times New Roman"/>
          <w:sz w:val="24"/>
          <w:szCs w:val="24"/>
        </w:rPr>
        <w:t>Časomerná prozódia (základy)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Kazinczy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Ferenc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obnovenie jazyka;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Írói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érdem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Fogságom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naplója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Csokonai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Vitéz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Még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egyszer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Lillához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Reményhez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Zsugori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uram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Szerelemdal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csikóbőrös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kulacshoz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Katona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József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dráma; Bánk bán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7. Obdobie reforiem 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Kölcsey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Ferenc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Himnusz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Huszt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Emléklapra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Vörösmarty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búvár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Kund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Szózat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Szép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Ilonka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merengőhöz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8. Romantická literatúra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Petőfi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borozó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leszek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ha....,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végén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Szabadság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szerelem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Alföld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XIX.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század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költői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dal,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gondolat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bánt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engemet</w:t>
      </w:r>
      <w:proofErr w:type="spellEnd"/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Szondi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apródja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walesi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bárdok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Családi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kör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Tengeri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hántás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Tetemre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hívás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99" w:rsidRPr="00FF6F00" w:rsidRDefault="002E5E99" w:rsidP="007D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Jókai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Mór – román;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ember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Szegény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gazdagok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kőszívű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ember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fiai</w:t>
      </w:r>
      <w:proofErr w:type="spellEnd"/>
    </w:p>
    <w:p w:rsidR="007D149C" w:rsidRPr="00FF6F00" w:rsidRDefault="007D149C" w:rsidP="002E5E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034F1D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92055A" w:rsidRPr="00FF6F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5E99" w:rsidRPr="00FF6F00">
        <w:rPr>
          <w:rFonts w:ascii="Times New Roman" w:hAnsi="Times New Roman" w:cs="Times New Roman"/>
          <w:b/>
          <w:sz w:val="24"/>
          <w:szCs w:val="24"/>
        </w:rPr>
        <w:t>Kľúčové pojmy</w:t>
      </w:r>
      <w:r w:rsidR="007D149C" w:rsidRPr="00FF6F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E5E99" w:rsidRPr="00FF6F00">
        <w:rPr>
          <w:rFonts w:ascii="Times New Roman" w:hAnsi="Times New Roman" w:cs="Times New Roman"/>
          <w:b/>
          <w:sz w:val="24"/>
          <w:szCs w:val="24"/>
        </w:rPr>
        <w:t>Jazyková komunikácia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Zvuková rovina jazyka a pravopis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spodobovanie s príponami -val, -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vel</w:t>
      </w:r>
      <w:proofErr w:type="spellEnd"/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čiarky a spojky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čiarka pri oslovení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Významová/lexikálna rovina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funkcia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postpozícií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végett</w:t>
      </w:r>
      <w:proofErr w:type="spellEnd"/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predmetové, bezpredmetové slovesá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Tvarová/morfologická rovina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prípona predmetu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prípona príslovkového určenia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zhoda podmetu s prísudkom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určitý, neurčitý predmet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ustálené spojenia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Syntaktická /skladobná rovina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veta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jednoduchá – holá, rozvitá</w:t>
      </w:r>
    </w:p>
    <w:p w:rsidR="002E5E99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zlož</w:t>
      </w:r>
      <w:r w:rsidR="002E5E99" w:rsidRPr="00FF6F00">
        <w:rPr>
          <w:rFonts w:ascii="Times New Roman" w:hAnsi="Times New Roman" w:cs="Times New Roman"/>
          <w:sz w:val="24"/>
          <w:szCs w:val="24"/>
        </w:rPr>
        <w:t>ená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podľa obsahu – oznamova</w:t>
      </w:r>
      <w:r w:rsidR="007D149C" w:rsidRPr="00FF6F00">
        <w:rPr>
          <w:rFonts w:ascii="Times New Roman" w:hAnsi="Times New Roman" w:cs="Times New Roman"/>
          <w:sz w:val="24"/>
          <w:szCs w:val="24"/>
        </w:rPr>
        <w:t>cia, opytovacia, rozkazovacia, ž</w:t>
      </w:r>
      <w:r w:rsidRPr="00FF6F00">
        <w:rPr>
          <w:rFonts w:ascii="Times New Roman" w:hAnsi="Times New Roman" w:cs="Times New Roman"/>
          <w:sz w:val="24"/>
          <w:szCs w:val="24"/>
        </w:rPr>
        <w:t>elacia, zvolacia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opytovacie vety – zisťovacie, doplňovacie</w:t>
      </w:r>
    </w:p>
    <w:p w:rsidR="002E5E99" w:rsidRPr="00FF6F00" w:rsidRDefault="002E5E9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syntagmy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 : podraďovacie, priraďovacie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základné vetné členy: prísudok – slovesný, menný, slovesno-menný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ab/>
      </w:r>
      <w:r w:rsidRPr="00FF6F00">
        <w:rPr>
          <w:rFonts w:ascii="Times New Roman" w:hAnsi="Times New Roman" w:cs="Times New Roman"/>
          <w:sz w:val="24"/>
          <w:szCs w:val="24"/>
        </w:rPr>
        <w:tab/>
      </w:r>
      <w:r w:rsidRPr="00FF6F00">
        <w:rPr>
          <w:rFonts w:ascii="Times New Roman" w:hAnsi="Times New Roman" w:cs="Times New Roman"/>
          <w:sz w:val="24"/>
          <w:szCs w:val="24"/>
        </w:rPr>
        <w:tab/>
        <w:t>podmet – určitý, neurčitý</w:t>
      </w:r>
    </w:p>
    <w:p w:rsidR="007D149C" w:rsidRPr="00FF6F00" w:rsidRDefault="007D149C" w:rsidP="006C4019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predmet – určitý, neurčitý, sklad s predmetom</w:t>
      </w:r>
    </w:p>
    <w:p w:rsidR="007D149C" w:rsidRPr="00FF6F00" w:rsidRDefault="007D149C" w:rsidP="006C4019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príslovkové určenie – času, miesta, spôsobu, príčiny, pôvodu, sklad s príslovkovým určením</w:t>
      </w:r>
    </w:p>
    <w:p w:rsidR="007D149C" w:rsidRPr="00FF6F00" w:rsidRDefault="007D149C" w:rsidP="006C4019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prívlastok</w:t>
      </w:r>
    </w:p>
    <w:p w:rsidR="007D149C" w:rsidRPr="00FF6F00" w:rsidRDefault="007D149C" w:rsidP="006C4019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prístavok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F00">
        <w:rPr>
          <w:rFonts w:ascii="Times New Roman" w:hAnsi="Times New Roman" w:cs="Times New Roman"/>
          <w:i/>
          <w:sz w:val="24"/>
          <w:szCs w:val="24"/>
        </w:rPr>
        <w:t>Komunikácia a sloh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komunikačné situácie – odosi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elateľ, prijímateľ, SMS, e-mail, </w:t>
      </w:r>
      <w:r w:rsidRPr="00FF6F00">
        <w:rPr>
          <w:rFonts w:ascii="Times New Roman" w:hAnsi="Times New Roman" w:cs="Times New Roman"/>
          <w:sz w:val="24"/>
          <w:szCs w:val="24"/>
        </w:rPr>
        <w:t>dialóg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, </w:t>
      </w:r>
      <w:r w:rsidRPr="00FF6F00">
        <w:rPr>
          <w:rFonts w:ascii="Times New Roman" w:hAnsi="Times New Roman" w:cs="Times New Roman"/>
          <w:sz w:val="24"/>
          <w:szCs w:val="24"/>
        </w:rPr>
        <w:t>rozhovor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, </w:t>
      </w:r>
      <w:r w:rsidRPr="00FF6F00">
        <w:rPr>
          <w:rFonts w:ascii="Times New Roman" w:hAnsi="Times New Roman" w:cs="Times New Roman"/>
          <w:sz w:val="24"/>
          <w:szCs w:val="24"/>
        </w:rPr>
        <w:t>interview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Všeobecné pojmy</w:t>
      </w:r>
      <w:r w:rsidR="006C4019" w:rsidRPr="00FF6F00">
        <w:rPr>
          <w:rFonts w:ascii="Times New Roman" w:hAnsi="Times New Roman" w:cs="Times New Roman"/>
          <w:b/>
          <w:sz w:val="24"/>
          <w:szCs w:val="24"/>
        </w:rPr>
        <w:t xml:space="preserve"> – Literatúra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šaman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sťahovanie národov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osídlenie vlasti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stredovek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latinský jazyk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románsky sloh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gotický sloh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maďarské jazykové pamiatky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renesancia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renesancia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humanizmus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lastRenderedPageBreak/>
        <w:t>reformácia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Sväté písmo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barok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protireformácia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monumentalita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osvietenstvo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encyklopedisti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maďarskí jakobíni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obnovenie jazyka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maďarské národné divadlo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prvé noviny, časopisy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romantizmus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obdobie reforiem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Literárne žánre a druhy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kroniky (iniciály, miniatúry)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povesti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legendy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kódexy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gesty</w:t>
      </w:r>
      <w:proofErr w:type="spellEnd"/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epigram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elégia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epos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vojenské, </w:t>
      </w:r>
      <w:r w:rsidR="00FF6F00" w:rsidRPr="00FF6F00">
        <w:rPr>
          <w:rFonts w:ascii="Times New Roman" w:hAnsi="Times New Roman" w:cs="Times New Roman"/>
          <w:sz w:val="24"/>
          <w:szCs w:val="24"/>
        </w:rPr>
        <w:t>pobožné</w:t>
      </w:r>
      <w:r w:rsidRPr="00FF6F00">
        <w:rPr>
          <w:rFonts w:ascii="Times New Roman" w:hAnsi="Times New Roman" w:cs="Times New Roman"/>
          <w:sz w:val="24"/>
          <w:szCs w:val="24"/>
        </w:rPr>
        <w:t>, ľúbostné básne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dráma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hymnické básne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básnický list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balada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novela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román</w:t>
      </w:r>
    </w:p>
    <w:p w:rsidR="00FA1A7E" w:rsidRPr="00FF6F00" w:rsidRDefault="00FA1A7E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Štylizácia textu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básnické obrazy 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prirovnanie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personifikácia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metafora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aliterácie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básnický prívlastok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metonymia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básnická otázka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Štruktúra diela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kompozícia eposu 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kompozícia drámy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kompozícia románu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kompozícia balady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Metrika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Balassiho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strofa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lastRenderedPageBreak/>
        <w:t>časomerná prozódia</w:t>
      </w:r>
    </w:p>
    <w:p w:rsidR="007D149C" w:rsidRPr="00FF6F00" w:rsidRDefault="007D149C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prízvučná prozódia</w:t>
      </w: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019" w:rsidRPr="00FF6F00" w:rsidRDefault="006C4019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92055A" w:rsidP="006C4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34F1D" w:rsidRPr="00FF6F00">
        <w:rPr>
          <w:rFonts w:ascii="Times New Roman" w:hAnsi="Times New Roman" w:cs="Times New Roman"/>
          <w:b/>
          <w:sz w:val="24"/>
          <w:szCs w:val="24"/>
        </w:rPr>
        <w:t>Ciele vyučovacieho predmetu</w:t>
      </w:r>
      <w:r w:rsidR="006C4019" w:rsidRPr="00FF6F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D149C" w:rsidRPr="00FF6F00">
        <w:rPr>
          <w:rFonts w:ascii="Times New Roman" w:hAnsi="Times New Roman" w:cs="Times New Roman"/>
          <w:b/>
          <w:sz w:val="24"/>
          <w:szCs w:val="24"/>
        </w:rPr>
        <w:t>Jazyková komunikácia</w:t>
      </w:r>
    </w:p>
    <w:p w:rsidR="006C4019" w:rsidRPr="00FF6F00" w:rsidRDefault="006C4019" w:rsidP="007D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Vedieť rozoznať v texte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postpozície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.</w:t>
      </w:r>
    </w:p>
    <w:p w:rsidR="007D149C" w:rsidRPr="00FF6F00" w:rsidRDefault="006C4019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Správne použ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ívať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postpozície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49C" w:rsidRPr="00FF6F00">
        <w:rPr>
          <w:rFonts w:ascii="Times New Roman" w:hAnsi="Times New Roman" w:cs="Times New Roman"/>
          <w:sz w:val="24"/>
          <w:szCs w:val="24"/>
        </w:rPr>
        <w:t>végett</w:t>
      </w:r>
      <w:proofErr w:type="spellEnd"/>
      <w:r w:rsidR="007D149C" w:rsidRPr="00FF6F00">
        <w:rPr>
          <w:rFonts w:ascii="Times New Roman" w:hAnsi="Times New Roman" w:cs="Times New Roman"/>
          <w:sz w:val="24"/>
          <w:szCs w:val="24"/>
        </w:rPr>
        <w:t>.</w:t>
      </w:r>
    </w:p>
    <w:p w:rsidR="007D149C" w:rsidRPr="00FF6F00" w:rsidRDefault="006C4019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Správne použ</w:t>
      </w:r>
      <w:r w:rsidR="007D149C" w:rsidRPr="00FF6F00">
        <w:rPr>
          <w:rFonts w:ascii="Times New Roman" w:hAnsi="Times New Roman" w:cs="Times New Roman"/>
          <w:sz w:val="24"/>
          <w:szCs w:val="24"/>
        </w:rPr>
        <w:t xml:space="preserve">ívať spojky vo vete. 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Ovládať pravopis čiarky pred spojkami.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Rozoznať v texte citoslovcia.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Ovládať pravopis citosloviec vo vete (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 ne, sem, -e).</w:t>
      </w:r>
    </w:p>
    <w:p w:rsidR="007D149C" w:rsidRPr="00FF6F00" w:rsidRDefault="006C4019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správne použ</w:t>
      </w:r>
      <w:r w:rsidR="007D149C" w:rsidRPr="00FF6F00">
        <w:rPr>
          <w:rFonts w:ascii="Times New Roman" w:hAnsi="Times New Roman" w:cs="Times New Roman"/>
          <w:sz w:val="24"/>
          <w:szCs w:val="24"/>
        </w:rPr>
        <w:t>ívať čiarky za časticami.</w:t>
      </w:r>
    </w:p>
    <w:p w:rsidR="007D149C" w:rsidRPr="00FF6F00" w:rsidRDefault="006C4019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rozdeliť vety podľa zlož</w:t>
      </w:r>
      <w:r w:rsidR="007D149C" w:rsidRPr="00FF6F00">
        <w:rPr>
          <w:rFonts w:ascii="Times New Roman" w:hAnsi="Times New Roman" w:cs="Times New Roman"/>
          <w:sz w:val="24"/>
          <w:szCs w:val="24"/>
        </w:rPr>
        <w:t>enia a obsahu.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Rozoznať holú a rozvitú vetu.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Správne rozlišovať druhy prísudku.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Vo vete nájsť slovesný, menný a slovesno-menný prísudok.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Rozpoznať prisudzovací sklad.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Rozoznať určitý a neurčitý podmet.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Ovládať zhodu podmetu s prísudkom.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Vo vete nájsť predmet, rozoznať či je určitý alebo neurčitý. 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Správne rozlišovať sklad s predmetom.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rozlišovať druhy príslovkového určenia.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Poznať funkciu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postpozícií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pri rozlišovaní druhov príslovkového určenia.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Správne písať viacnásobné príslovkové určenie.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Ovládať pravopis spodobovania v príslovkových určeniach.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Rozoznať v texte rôzne druhy prívlastkov.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rozlišovať prívlastkový sklad od slovesno-menného prísudku.</w:t>
      </w:r>
    </w:p>
    <w:p w:rsidR="007D149C" w:rsidRPr="00FF6F00" w:rsidRDefault="007D149C" w:rsidP="00034F1D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Vyjadriť vlastnícky vzťah pomocou prívlastkov.</w:t>
      </w:r>
    </w:p>
    <w:p w:rsidR="006C4019" w:rsidRPr="00FF6F00" w:rsidRDefault="007D149C" w:rsidP="007D149C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Rozoznať prístavok vo vete, rozlišovať od ostatných vetných členov, </w:t>
      </w:r>
      <w:r w:rsidR="00FF6F00" w:rsidRPr="00FF6F00">
        <w:rPr>
          <w:rFonts w:ascii="Times New Roman" w:hAnsi="Times New Roman" w:cs="Times New Roman"/>
          <w:sz w:val="24"/>
          <w:szCs w:val="24"/>
        </w:rPr>
        <w:t>dôležitosť</w:t>
      </w:r>
      <w:r w:rsidRPr="00FF6F00">
        <w:rPr>
          <w:rFonts w:ascii="Times New Roman" w:hAnsi="Times New Roman" w:cs="Times New Roman"/>
          <w:sz w:val="24"/>
          <w:szCs w:val="24"/>
        </w:rPr>
        <w:t xml:space="preserve"> čiarok.</w:t>
      </w:r>
    </w:p>
    <w:p w:rsidR="006C4019" w:rsidRPr="00FF6F00" w:rsidRDefault="007D149C" w:rsidP="007D14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Komunikácia a</w:t>
      </w:r>
      <w:r w:rsidR="006C4019" w:rsidRPr="00FF6F00">
        <w:rPr>
          <w:rFonts w:ascii="Times New Roman" w:hAnsi="Times New Roman" w:cs="Times New Roman"/>
          <w:b/>
          <w:sz w:val="24"/>
          <w:szCs w:val="24"/>
        </w:rPr>
        <w:t> </w:t>
      </w:r>
      <w:r w:rsidRPr="00FF6F00">
        <w:rPr>
          <w:rFonts w:ascii="Times New Roman" w:hAnsi="Times New Roman" w:cs="Times New Roman"/>
          <w:b/>
          <w:sz w:val="24"/>
          <w:szCs w:val="24"/>
        </w:rPr>
        <w:t>sloh</w:t>
      </w:r>
    </w:p>
    <w:p w:rsidR="007D149C" w:rsidRPr="00FF6F00" w:rsidRDefault="007D149C" w:rsidP="00034F1D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Vyjadrovať sa zrozumiteľne.</w:t>
      </w:r>
    </w:p>
    <w:p w:rsidR="007D149C" w:rsidRPr="00FF6F00" w:rsidRDefault="007D149C" w:rsidP="00034F1D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Rešpektovať základné komunikačné pravidlá.</w:t>
      </w:r>
    </w:p>
    <w:p w:rsidR="007D149C" w:rsidRPr="00FF6F00" w:rsidRDefault="007D149C" w:rsidP="00034F1D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Pripraviť rozhovor.</w:t>
      </w:r>
    </w:p>
    <w:p w:rsidR="007D149C" w:rsidRPr="00FF6F00" w:rsidRDefault="007D149C" w:rsidP="00034F1D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Charakterizovať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a e-mail správy.</w:t>
      </w:r>
    </w:p>
    <w:p w:rsidR="007D149C" w:rsidRPr="00FF6F00" w:rsidRDefault="007D149C" w:rsidP="00034F1D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Napísať interview.</w:t>
      </w:r>
    </w:p>
    <w:p w:rsidR="006C4019" w:rsidRPr="00FF6F00" w:rsidRDefault="007D149C" w:rsidP="007D149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Plynule a zrozumiteľne zreprodukovať obsah prečítaného textu.</w:t>
      </w:r>
    </w:p>
    <w:p w:rsidR="007D149C" w:rsidRPr="00FF6F00" w:rsidRDefault="007D149C" w:rsidP="007D14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Literatúra</w:t>
      </w:r>
    </w:p>
    <w:p w:rsidR="007D149C" w:rsidRPr="00FF6F00" w:rsidRDefault="007D149C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Čítať plynule s porozumením rôzne druhy textov.</w:t>
      </w:r>
    </w:p>
    <w:p w:rsidR="007D149C" w:rsidRPr="00FF6F00" w:rsidRDefault="007D149C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reproduk</w:t>
      </w:r>
      <w:r w:rsidR="006C4019" w:rsidRPr="00FF6F00">
        <w:rPr>
          <w:rFonts w:ascii="Times New Roman" w:hAnsi="Times New Roman" w:cs="Times New Roman"/>
          <w:sz w:val="24"/>
          <w:szCs w:val="24"/>
        </w:rPr>
        <w:t>ovať čitateľský záž</w:t>
      </w:r>
      <w:r w:rsidRPr="00FF6F00">
        <w:rPr>
          <w:rFonts w:ascii="Times New Roman" w:hAnsi="Times New Roman" w:cs="Times New Roman"/>
          <w:sz w:val="24"/>
          <w:szCs w:val="24"/>
        </w:rPr>
        <w:t>itok vlastnými slovami.</w:t>
      </w:r>
    </w:p>
    <w:p w:rsidR="007D149C" w:rsidRPr="00FF6F00" w:rsidRDefault="007D149C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Vytvoriť si vlastný názor k postavám a situáciám.</w:t>
      </w:r>
    </w:p>
    <w:p w:rsidR="006C4019" w:rsidRPr="00FF6F00" w:rsidRDefault="007D149C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</w:t>
      </w:r>
      <w:r w:rsidR="006C4019" w:rsidRPr="00FF6F00">
        <w:rPr>
          <w:rFonts w:ascii="Times New Roman" w:hAnsi="Times New Roman" w:cs="Times New Roman"/>
          <w:sz w:val="24"/>
          <w:szCs w:val="24"/>
        </w:rPr>
        <w:t>o prečítaní textu vedieť určiť ž</w:t>
      </w:r>
      <w:r w:rsidRPr="00FF6F00">
        <w:rPr>
          <w:rFonts w:ascii="Times New Roman" w:hAnsi="Times New Roman" w:cs="Times New Roman"/>
          <w:sz w:val="24"/>
          <w:szCs w:val="24"/>
        </w:rPr>
        <w:t>áner textu na základe li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terárnoteoretických poznatkov:  </w:t>
      </w:r>
      <w:r w:rsidRPr="00FF6F00">
        <w:rPr>
          <w:rFonts w:ascii="Times New Roman" w:hAnsi="Times New Roman" w:cs="Times New Roman"/>
          <w:sz w:val="24"/>
          <w:szCs w:val="24"/>
        </w:rPr>
        <w:t>legendy, kroniky, epigram, elégia, epos, ľúbostné a vojenské básne, dráma,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 hymnické básne,  </w:t>
      </w:r>
      <w:r w:rsidRPr="00FF6F00">
        <w:rPr>
          <w:rFonts w:ascii="Times New Roman" w:hAnsi="Times New Roman" w:cs="Times New Roman"/>
          <w:sz w:val="24"/>
          <w:szCs w:val="24"/>
        </w:rPr>
        <w:t>básnický list, balada, novela, román.</w:t>
      </w:r>
      <w:r w:rsidR="006C4019" w:rsidRPr="00FF6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019" w:rsidRPr="00FF6F00" w:rsidRDefault="006C4019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Na základe získaných poznatkov vedieť stručne charakterizovať obdobie: renesancie, baroku,  osvietenstva, romantizmu a obdobie reforiem.</w:t>
      </w:r>
    </w:p>
    <w:p w:rsidR="006C4019" w:rsidRPr="00FF6F00" w:rsidRDefault="006C4019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Pri práci s textom správne </w:t>
      </w:r>
      <w:r w:rsidR="00FF6F00" w:rsidRPr="00FF6F00">
        <w:rPr>
          <w:rFonts w:ascii="Times New Roman" w:hAnsi="Times New Roman" w:cs="Times New Roman"/>
          <w:sz w:val="24"/>
          <w:szCs w:val="24"/>
        </w:rPr>
        <w:t>používať</w:t>
      </w:r>
      <w:r w:rsidRPr="00FF6F00">
        <w:rPr>
          <w:rFonts w:ascii="Times New Roman" w:hAnsi="Times New Roman" w:cs="Times New Roman"/>
          <w:sz w:val="24"/>
          <w:szCs w:val="24"/>
        </w:rPr>
        <w:t xml:space="preserve"> vedomosti z metriky: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Balassiho-strofa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refrén, rým,  prízvučná prozódia a základy časomernej prozódie. </w:t>
      </w:r>
    </w:p>
    <w:p w:rsidR="006C4019" w:rsidRPr="00FF6F00" w:rsidRDefault="006C4019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Vedieť nájsť v prečítanom diele: prirovnanie, metaforu, metonymiu, básnickú otázku,  aliterácie, básnický prívlastok.</w:t>
      </w:r>
    </w:p>
    <w:p w:rsidR="006C4019" w:rsidRPr="00FF6F00" w:rsidRDefault="006C4019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lastRenderedPageBreak/>
        <w:t>Charakterizovať literárne postavy.</w:t>
      </w:r>
    </w:p>
    <w:p w:rsidR="007D149C" w:rsidRPr="00FF6F00" w:rsidRDefault="006C4019" w:rsidP="00034F1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Zostaviť stručnú dejovú osnovu prečítaných diel alebo úryvkov: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Margit-legenda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Ferenclegenda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Szigeti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veszedelem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Zsugori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uram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Bánk bán,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búvár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Kund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Szép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Ilonka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Szondi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apródja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walesi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bárdok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Tengeri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hántás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Tetemre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hívás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arany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ember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kőszívű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ember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fiai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.</w:t>
      </w:r>
    </w:p>
    <w:p w:rsidR="0092055A" w:rsidRPr="00FF6F00" w:rsidRDefault="0092055A" w:rsidP="006C4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5A" w:rsidRPr="00FF6F00" w:rsidRDefault="0092055A" w:rsidP="006C4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6. Hodnotenie</w:t>
      </w:r>
    </w:p>
    <w:p w:rsidR="00FA1A7E" w:rsidRPr="00FF6F00" w:rsidRDefault="00FA1A7E" w:rsidP="0003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 postupovať podľa Metodických pokynov na hodnotenie žiakov základných škôl č. 22/2011.</w:t>
      </w:r>
    </w:p>
    <w:p w:rsidR="00FA1A7E" w:rsidRPr="00FF6F00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630827" w:rsidRPr="00FF6F00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 xml:space="preserve">Hodnotenie žiakov bude založené na kritériách v každom vzdelávacom výstupe. Cieľom hodnotenia je poskytnúť žiakovi a jeho rodičom spätnú väzbu o tom, ako žiak zvládol dané učivo, v čom má nedostatky a aké pokroky naopak dosiahol. Súčasťou hodnotenia je tiež povzbudenie do ďalšej práce. 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Formy hodnotenia: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•</w:t>
      </w:r>
      <w:r w:rsidRPr="00FF6F00">
        <w:rPr>
          <w:rFonts w:ascii="Times New Roman" w:hAnsi="Times New Roman" w:cs="Times New Roman"/>
          <w:sz w:val="24"/>
          <w:szCs w:val="24"/>
        </w:rPr>
        <w:tab/>
        <w:t xml:space="preserve">ústna forma, 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•</w:t>
      </w:r>
      <w:r w:rsidRPr="00FF6F00">
        <w:rPr>
          <w:rFonts w:ascii="Times New Roman" w:hAnsi="Times New Roman" w:cs="Times New Roman"/>
          <w:sz w:val="24"/>
          <w:szCs w:val="24"/>
        </w:rPr>
        <w:tab/>
        <w:t>hodnotenie známkou,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•</w:t>
      </w:r>
      <w:r w:rsidRPr="00FF6F00">
        <w:rPr>
          <w:rFonts w:ascii="Times New Roman" w:hAnsi="Times New Roman" w:cs="Times New Roman"/>
          <w:sz w:val="24"/>
          <w:szCs w:val="24"/>
        </w:rPr>
        <w:tab/>
        <w:t>zohľadnenie aktivity,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•</w:t>
      </w:r>
      <w:r w:rsidRPr="00FF6F00">
        <w:rPr>
          <w:rFonts w:ascii="Times New Roman" w:hAnsi="Times New Roman" w:cs="Times New Roman"/>
          <w:sz w:val="24"/>
          <w:szCs w:val="24"/>
        </w:rPr>
        <w:tab/>
        <w:t>hodnotenie bodovaním,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•</w:t>
      </w:r>
      <w:r w:rsidRPr="00FF6F00">
        <w:rPr>
          <w:rFonts w:ascii="Times New Roman" w:hAnsi="Times New Roman" w:cs="Times New Roman"/>
          <w:sz w:val="24"/>
          <w:szCs w:val="24"/>
        </w:rPr>
        <w:tab/>
        <w:t>hodnotenie písomným testovaním.</w:t>
      </w: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FF6F00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F1D" w:rsidRPr="00FF6F00" w:rsidRDefault="00034F1D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827" w:rsidRPr="00FF6F00" w:rsidRDefault="00630827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Klasifikácia písomných a didaktických testov: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0"/>
        <w:gridCol w:w="3110"/>
      </w:tblGrid>
      <w:tr w:rsidR="00630827" w:rsidRPr="00FF6F00" w:rsidTr="00630827">
        <w:trPr>
          <w:trHeight w:val="419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Percentá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630827" w:rsidRPr="00FF6F00" w:rsidTr="00630827">
        <w:trPr>
          <w:trHeight w:val="435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 xml:space="preserve">100% - 88%    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630827" w:rsidRPr="00FF6F00" w:rsidTr="00630827">
        <w:trPr>
          <w:trHeight w:val="419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87% - 75%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630827" w:rsidRPr="00FF6F00" w:rsidTr="00630827">
        <w:trPr>
          <w:trHeight w:val="419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74% - 50%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630827" w:rsidRPr="00FF6F00" w:rsidTr="00630827">
        <w:trPr>
          <w:trHeight w:val="435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49% - 25%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630827" w:rsidRPr="00FF6F00" w:rsidTr="00630827">
        <w:trPr>
          <w:trHeight w:val="435"/>
        </w:trPr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25% - 0</w:t>
            </w:r>
          </w:p>
        </w:tc>
        <w:tc>
          <w:tcPr>
            <w:tcW w:w="3110" w:type="dxa"/>
          </w:tcPr>
          <w:p w:rsidR="00630827" w:rsidRPr="00FF6F00" w:rsidRDefault="00630827" w:rsidP="00034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FA1A7E" w:rsidRPr="00FF6F00" w:rsidRDefault="00FA1A7E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7E" w:rsidRPr="00FF6F00" w:rsidRDefault="004160C6" w:rsidP="0003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>Na klasifikáciu diktátov sa používa nasledovná stupnica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Počet chýb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</w:tr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 xml:space="preserve">0 – 3 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výborný</w:t>
            </w:r>
          </w:p>
        </w:tc>
      </w:tr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chválitebný</w:t>
            </w:r>
          </w:p>
        </w:tc>
      </w:tr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dobrý</w:t>
            </w:r>
          </w:p>
        </w:tc>
      </w:tr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dostatočný</w:t>
            </w:r>
          </w:p>
        </w:tc>
      </w:tr>
      <w:tr w:rsidR="004160C6" w:rsidRPr="00FF6F00" w:rsidTr="004160C6"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</w:p>
        </w:tc>
        <w:tc>
          <w:tcPr>
            <w:tcW w:w="4890" w:type="dxa"/>
          </w:tcPr>
          <w:p w:rsidR="004160C6" w:rsidRPr="00FF6F00" w:rsidRDefault="004160C6" w:rsidP="00034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F00">
              <w:rPr>
                <w:rFonts w:ascii="Times New Roman" w:hAnsi="Times New Roman" w:cs="Times New Roman"/>
                <w:sz w:val="24"/>
                <w:szCs w:val="24"/>
              </w:rPr>
              <w:t>nedostatočný</w:t>
            </w:r>
          </w:p>
        </w:tc>
      </w:tr>
    </w:tbl>
    <w:p w:rsidR="004160C6" w:rsidRPr="00FF6F00" w:rsidRDefault="004160C6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sz w:val="24"/>
          <w:szCs w:val="24"/>
        </w:rPr>
        <w:tab/>
      </w:r>
      <w:r w:rsidRPr="00FF6F00">
        <w:rPr>
          <w:rFonts w:ascii="Times New Roman" w:hAnsi="Times New Roman" w:cs="Times New Roman"/>
          <w:b/>
          <w:sz w:val="24"/>
          <w:szCs w:val="24"/>
        </w:rPr>
        <w:tab/>
      </w:r>
    </w:p>
    <w:p w:rsidR="004160C6" w:rsidRPr="00FF6F00" w:rsidRDefault="00034F1D" w:rsidP="00034F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F00">
        <w:rPr>
          <w:rFonts w:ascii="Times New Roman" w:hAnsi="Times New Roman" w:cs="Times New Roman"/>
          <w:b/>
          <w:sz w:val="24"/>
          <w:szCs w:val="24"/>
        </w:rPr>
        <w:t>7. Učebné zdroje</w:t>
      </w:r>
    </w:p>
    <w:p w:rsidR="00034F1D" w:rsidRPr="00FF6F00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Bolgár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K.-Bukorné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Danis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E.: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nyelv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lapiskola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7.osztálya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>, vyd. SPN, 2011</w:t>
      </w:r>
    </w:p>
    <w:p w:rsidR="00306155" w:rsidRPr="00306155" w:rsidRDefault="00306155" w:rsidP="0030615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F00">
        <w:rPr>
          <w:rFonts w:ascii="Times New Roman" w:hAnsi="Times New Roman" w:cs="Times New Roman"/>
          <w:sz w:val="24"/>
          <w:szCs w:val="24"/>
        </w:rPr>
        <w:t>Ádám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Borbála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00">
        <w:rPr>
          <w:rFonts w:ascii="Times New Roman" w:hAnsi="Times New Roman" w:cs="Times New Roman"/>
          <w:sz w:val="24"/>
          <w:szCs w:val="24"/>
        </w:rPr>
        <w:t>irodalom</w:t>
      </w:r>
      <w:proofErr w:type="spellEnd"/>
      <w:r w:rsidRPr="00FF6F00">
        <w:rPr>
          <w:rFonts w:ascii="Times New Roman" w:hAnsi="Times New Roman" w:cs="Times New Roman"/>
          <w:sz w:val="24"/>
          <w:szCs w:val="24"/>
        </w:rPr>
        <w:t xml:space="preserve"> a 7.osztály</w:t>
      </w:r>
      <w:r>
        <w:rPr>
          <w:rFonts w:ascii="Times New Roman" w:hAnsi="Times New Roman" w:cs="Times New Roman"/>
          <w:sz w:val="24"/>
          <w:szCs w:val="24"/>
        </w:rPr>
        <w:t xml:space="preserve"> számára, vyd.TERRA, 2012 Bratislava</w:t>
      </w:r>
    </w:p>
    <w:sectPr w:rsidR="00306155" w:rsidRPr="00306155" w:rsidSect="00FA1A7E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071"/>
    <w:multiLevelType w:val="hybridMultilevel"/>
    <w:tmpl w:val="69544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94642"/>
    <w:multiLevelType w:val="hybridMultilevel"/>
    <w:tmpl w:val="08CE0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3872"/>
    <w:multiLevelType w:val="hybridMultilevel"/>
    <w:tmpl w:val="59A6B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E363F"/>
    <w:multiLevelType w:val="hybridMultilevel"/>
    <w:tmpl w:val="8412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D3D8B"/>
    <w:multiLevelType w:val="hybridMultilevel"/>
    <w:tmpl w:val="7ABC1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285D"/>
    <w:multiLevelType w:val="hybridMultilevel"/>
    <w:tmpl w:val="4FC21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23943"/>
    <w:multiLevelType w:val="hybridMultilevel"/>
    <w:tmpl w:val="E8D60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B2016"/>
    <w:multiLevelType w:val="hybridMultilevel"/>
    <w:tmpl w:val="D650521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F3282B"/>
    <w:multiLevelType w:val="hybridMultilevel"/>
    <w:tmpl w:val="4832297C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939E873C"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FA9"/>
    <w:rsid w:val="00034F1D"/>
    <w:rsid w:val="000C3E4E"/>
    <w:rsid w:val="002E5E99"/>
    <w:rsid w:val="00306155"/>
    <w:rsid w:val="004160C6"/>
    <w:rsid w:val="0057250F"/>
    <w:rsid w:val="00630827"/>
    <w:rsid w:val="006C4019"/>
    <w:rsid w:val="007D149C"/>
    <w:rsid w:val="007D397F"/>
    <w:rsid w:val="0092055A"/>
    <w:rsid w:val="00AD2325"/>
    <w:rsid w:val="00B01576"/>
    <w:rsid w:val="00BB6FA9"/>
    <w:rsid w:val="00EB5673"/>
    <w:rsid w:val="00FA1A7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3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FA9"/>
    <w:pPr>
      <w:ind w:left="720"/>
      <w:contextualSpacing/>
    </w:pPr>
  </w:style>
  <w:style w:type="table" w:styleId="Mriekatabuky">
    <w:name w:val="Table Grid"/>
    <w:basedOn w:val="Normlnatabuka"/>
    <w:uiPriority w:val="59"/>
    <w:rsid w:val="00416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5</cp:revision>
  <dcterms:created xsi:type="dcterms:W3CDTF">2013-09-03T16:07:00Z</dcterms:created>
  <dcterms:modified xsi:type="dcterms:W3CDTF">2014-01-26T23:22:00Z</dcterms:modified>
</cp:coreProperties>
</file>