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92" w:rsidRPr="00B31EDD" w:rsidRDefault="00B31EDD" w:rsidP="00080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EDD">
        <w:rPr>
          <w:rFonts w:ascii="Times New Roman" w:hAnsi="Times New Roman" w:cs="Times New Roman"/>
          <w:b/>
          <w:sz w:val="28"/>
          <w:szCs w:val="28"/>
        </w:rPr>
        <w:t>Učebné osnovy – obsah vzdelávania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Predmet:</w:t>
      </w:r>
      <w:r w:rsidR="00273FFC">
        <w:rPr>
          <w:rFonts w:ascii="Times New Roman" w:hAnsi="Times New Roman" w:cs="Times New Roman"/>
          <w:b/>
        </w:rPr>
        <w:tab/>
      </w:r>
      <w:r w:rsidR="00273FFC">
        <w:rPr>
          <w:rFonts w:ascii="Times New Roman" w:hAnsi="Times New Roman" w:cs="Times New Roman"/>
          <w:b/>
        </w:rPr>
        <w:tab/>
      </w:r>
      <w:r w:rsidR="00273FFC" w:rsidRPr="00B31EDD">
        <w:rPr>
          <w:rFonts w:ascii="Times New Roman" w:hAnsi="Times New Roman" w:cs="Times New Roman"/>
          <w:b/>
        </w:rPr>
        <w:t xml:space="preserve">   </w:t>
      </w:r>
      <w:r w:rsidR="00832F58" w:rsidRPr="00B31EDD">
        <w:rPr>
          <w:rFonts w:ascii="Times New Roman" w:hAnsi="Times New Roman" w:cs="Times New Roman"/>
        </w:rPr>
        <w:t>BIOLÓGIA</w:t>
      </w:r>
      <w:r w:rsidR="00832F58">
        <w:rPr>
          <w:rFonts w:ascii="Times New Roman" w:hAnsi="Times New Roman" w:cs="Times New Roman"/>
          <w:color w:val="FF0000"/>
        </w:rPr>
        <w:t xml:space="preserve"> </w:t>
      </w:r>
      <w:r w:rsidR="00B76BDF">
        <w:rPr>
          <w:rFonts w:ascii="Times New Roman" w:hAnsi="Times New Roman" w:cs="Times New Roman"/>
        </w:rPr>
        <w:t>(ISCED 2)</w:t>
      </w:r>
      <w:r w:rsidR="00273FFC">
        <w:rPr>
          <w:rFonts w:ascii="Times New Roman" w:hAnsi="Times New Roman" w:cs="Times New Roman"/>
        </w:rPr>
        <w:t xml:space="preserve">                                                     </w:t>
      </w:r>
      <w:r w:rsidR="00273FFC">
        <w:rPr>
          <w:rFonts w:ascii="Times New Roman" w:hAnsi="Times New Roman" w:cs="Times New Roman"/>
          <w:b/>
        </w:rPr>
        <w:t xml:space="preserve">                   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Trieda:</w:t>
      </w:r>
      <w:r w:rsidR="001C274D">
        <w:rPr>
          <w:rFonts w:ascii="Times New Roman" w:hAnsi="Times New Roman" w:cs="Times New Roman"/>
          <w:b/>
        </w:rPr>
        <w:t xml:space="preserve">                             </w:t>
      </w:r>
      <w:r w:rsidR="00832F58" w:rsidRPr="00832F58">
        <w:rPr>
          <w:rFonts w:ascii="Times New Roman" w:hAnsi="Times New Roman" w:cs="Times New Roman"/>
          <w:b/>
        </w:rPr>
        <w:t>9. A, B</w:t>
      </w:r>
      <w:r w:rsidR="00D16A9C">
        <w:rPr>
          <w:rFonts w:ascii="Times New Roman" w:hAnsi="Times New Roman" w:cs="Times New Roman"/>
          <w:b/>
        </w:rPr>
        <w:t>,C</w:t>
      </w:r>
      <w:r w:rsidR="00B76BDF" w:rsidRPr="00832F58">
        <w:rPr>
          <w:rFonts w:ascii="Times New Roman" w:hAnsi="Times New Roman" w:cs="Times New Roman"/>
          <w:b/>
        </w:rPr>
        <w:t xml:space="preserve">     </w:t>
      </w:r>
      <w:bookmarkStart w:id="0" w:name="_GoBack"/>
      <w:r w:rsidR="00B76BDF" w:rsidRPr="00832F58">
        <w:rPr>
          <w:rFonts w:ascii="Times New Roman" w:hAnsi="Times New Roman" w:cs="Times New Roman"/>
          <w:b/>
        </w:rPr>
        <w:t xml:space="preserve"> </w:t>
      </w:r>
      <w:bookmarkEnd w:id="0"/>
      <w:r w:rsidR="00B76BDF" w:rsidRPr="00832F58">
        <w:rPr>
          <w:rFonts w:ascii="Times New Roman" w:hAnsi="Times New Roman" w:cs="Times New Roman"/>
          <w:b/>
        </w:rPr>
        <w:t xml:space="preserve">       </w:t>
      </w:r>
      <w:r w:rsidR="001C274D" w:rsidRPr="00832F58">
        <w:rPr>
          <w:rFonts w:ascii="Times New Roman" w:hAnsi="Times New Roman" w:cs="Times New Roman"/>
          <w:b/>
        </w:rPr>
        <w:t xml:space="preserve">                                                      </w:t>
      </w:r>
      <w:r w:rsidR="00832F58">
        <w:rPr>
          <w:rFonts w:ascii="Times New Roman" w:hAnsi="Times New Roman" w:cs="Times New Roman"/>
          <w:b/>
        </w:rPr>
        <w:t xml:space="preserve">           </w:t>
      </w:r>
      <w:r w:rsidR="001C274D" w:rsidRPr="00832F58">
        <w:rPr>
          <w:rFonts w:ascii="Times New Roman" w:hAnsi="Times New Roman" w:cs="Times New Roman"/>
          <w:b/>
        </w:rPr>
        <w:t xml:space="preserve"> </w:t>
      </w:r>
    </w:p>
    <w:p w:rsidR="00FB1392" w:rsidRPr="00B76BDF" w:rsidRDefault="00FB1392" w:rsidP="00FB139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Poč.vyuč.hod</w:t>
      </w:r>
      <w:proofErr w:type="spellEnd"/>
      <w:r>
        <w:rPr>
          <w:rFonts w:ascii="Times New Roman" w:hAnsi="Times New Roman" w:cs="Times New Roman"/>
          <w:b/>
        </w:rPr>
        <w:t>./týž.:</w:t>
      </w:r>
      <w:r w:rsidR="00B76BDF">
        <w:rPr>
          <w:rFonts w:ascii="Times New Roman" w:hAnsi="Times New Roman" w:cs="Times New Roman"/>
          <w:b/>
        </w:rPr>
        <w:tab/>
        <w:t xml:space="preserve">   </w:t>
      </w:r>
      <w:r w:rsidR="00D16A9C">
        <w:rPr>
          <w:rFonts w:ascii="Times New Roman" w:hAnsi="Times New Roman" w:cs="Times New Roman"/>
          <w:b/>
        </w:rPr>
        <w:t>2</w:t>
      </w:r>
    </w:p>
    <w:p w:rsidR="00FB1392" w:rsidRDefault="00FB139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Poč.vyuč.hod</w:t>
      </w:r>
      <w:proofErr w:type="spellEnd"/>
      <w:r>
        <w:rPr>
          <w:rFonts w:ascii="Times New Roman" w:hAnsi="Times New Roman" w:cs="Times New Roman"/>
          <w:b/>
        </w:rPr>
        <w:t>./</w:t>
      </w:r>
      <w:proofErr w:type="spellStart"/>
      <w:r>
        <w:rPr>
          <w:rFonts w:ascii="Times New Roman" w:hAnsi="Times New Roman" w:cs="Times New Roman"/>
          <w:b/>
        </w:rPr>
        <w:t>šk.rok</w:t>
      </w:r>
      <w:proofErr w:type="spellEnd"/>
      <w:r>
        <w:rPr>
          <w:rFonts w:ascii="Times New Roman" w:hAnsi="Times New Roman" w:cs="Times New Roman"/>
          <w:b/>
        </w:rPr>
        <w:t>:</w:t>
      </w:r>
      <w:r w:rsidR="00B31EDD">
        <w:rPr>
          <w:rFonts w:ascii="Times New Roman" w:hAnsi="Times New Roman" w:cs="Times New Roman"/>
          <w:b/>
        </w:rPr>
        <w:tab/>
        <w:t xml:space="preserve">   </w:t>
      </w:r>
      <w:r w:rsidR="00D16A9C">
        <w:rPr>
          <w:rFonts w:ascii="Times New Roman" w:hAnsi="Times New Roman" w:cs="Times New Roman"/>
          <w:b/>
        </w:rPr>
        <w:t>66</w:t>
      </w:r>
      <w:r w:rsidR="001C274D">
        <w:rPr>
          <w:rFonts w:ascii="Times New Roman" w:hAnsi="Times New Roman" w:cs="Times New Roman"/>
          <w:b/>
        </w:rPr>
        <w:t xml:space="preserve"> </w:t>
      </w:r>
      <w:r w:rsidR="00D16A9C">
        <w:rPr>
          <w:rFonts w:ascii="Times New Roman" w:hAnsi="Times New Roman" w:cs="Times New Roman"/>
          <w:b/>
        </w:rPr>
        <w:t xml:space="preserve">     </w:t>
      </w:r>
      <w:r w:rsidR="001C274D"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832F58">
        <w:rPr>
          <w:rFonts w:ascii="Times New Roman" w:hAnsi="Times New Roman" w:cs="Times New Roman"/>
          <w:b/>
        </w:rPr>
        <w:t xml:space="preserve">         </w:t>
      </w:r>
      <w:r w:rsidR="001C274D">
        <w:rPr>
          <w:rFonts w:ascii="Times New Roman" w:hAnsi="Times New Roman" w:cs="Times New Roman"/>
          <w:b/>
        </w:rPr>
        <w:t xml:space="preserve"> </w:t>
      </w: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66E32" w:rsidRDefault="00A66E32" w:rsidP="00FB139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6"/>
        <w:gridCol w:w="850"/>
        <w:gridCol w:w="680"/>
        <w:gridCol w:w="5103"/>
        <w:gridCol w:w="3402"/>
        <w:gridCol w:w="3402"/>
        <w:gridCol w:w="1588"/>
      </w:tblGrid>
      <w:tr w:rsidR="001C274D" w:rsidRPr="00F10974" w:rsidTr="001E559E">
        <w:trPr>
          <w:trHeight w:hRule="exact" w:val="73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94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:rsidR="001C274D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F10974" w:rsidRPr="00F10974" w:rsidRDefault="00F10974" w:rsidP="00F109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1A635C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588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1C274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1C274D" w:rsidRPr="00F10974" w:rsidTr="001E559E">
        <w:trPr>
          <w:trHeight w:hRule="exact" w:val="227"/>
        </w:trPr>
        <w:tc>
          <w:tcPr>
            <w:tcW w:w="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C274D" w:rsidRPr="00F10974" w:rsidRDefault="00F10974" w:rsidP="00F1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1C274D" w:rsidRPr="005E04DB" w:rsidTr="001E559E">
        <w:trPr>
          <w:trHeight w:val="567"/>
        </w:trPr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C274D" w:rsidRPr="005E04DB" w:rsidRDefault="005E04DB" w:rsidP="001A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IX.</w:t>
            </w:r>
          </w:p>
        </w:tc>
        <w:tc>
          <w:tcPr>
            <w:tcW w:w="794" w:type="dxa"/>
            <w:tcBorders>
              <w:top w:val="single" w:sz="12" w:space="0" w:color="auto"/>
              <w:bottom w:val="single" w:sz="4" w:space="0" w:color="auto"/>
            </w:tcBorders>
          </w:tcPr>
          <w:p w:rsidR="00304DB2" w:rsidRDefault="001E559E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4DB" w:rsidRPr="005E04DB" w:rsidRDefault="005E04DB" w:rsidP="0003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auto"/>
            </w:tcBorders>
          </w:tcPr>
          <w:p w:rsidR="001C274D" w:rsidRDefault="001E559E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04DB2" w:rsidRDefault="00304DB2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4DB" w:rsidRPr="005E04DB" w:rsidRDefault="005E04DB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  <w:bottom w:val="single" w:sz="4" w:space="0" w:color="auto"/>
            </w:tcBorders>
          </w:tcPr>
          <w:p w:rsidR="00304DB2" w:rsidRDefault="001E559E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Úvodná hodina</w:t>
            </w:r>
          </w:p>
          <w:p w:rsidR="00832F58" w:rsidRDefault="00832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Bevezető óra</w:t>
            </w:r>
          </w:p>
          <w:p w:rsidR="00080F58" w:rsidRPr="005E04DB" w:rsidRDefault="00080F58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F21EC6" w:rsidRPr="005E04DB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C54C6" w:rsidRPr="005E04DB" w:rsidRDefault="00BC54C6" w:rsidP="000307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</w:tcPr>
          <w:p w:rsidR="001C274D" w:rsidRPr="005E04DB" w:rsidRDefault="001C274D" w:rsidP="00080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F58" w:rsidRPr="005E04DB" w:rsidTr="001E559E">
        <w:trPr>
          <w:trHeight w:val="29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F58" w:rsidRDefault="00080F58" w:rsidP="001A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49A" w:rsidRDefault="00D16A9C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16A9C" w:rsidRDefault="00D16A9C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Default="00D16A9C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Default="00D16A9C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16A9C" w:rsidRDefault="00D16A9C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Default="00D16A9C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Default="00D16A9C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Default="00D16A9C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16A9C" w:rsidRDefault="00D16A9C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</w:tcPr>
          <w:p w:rsidR="007A749A" w:rsidRDefault="001E559E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A9C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  <w:p w:rsidR="001E559E" w:rsidRDefault="001E559E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59E" w:rsidRDefault="001E559E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59E" w:rsidRDefault="00D16A9C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  <w:p w:rsidR="00773CA3" w:rsidRDefault="00773CA3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CA3" w:rsidRDefault="00773CA3" w:rsidP="0030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CA3" w:rsidRDefault="00773CA3" w:rsidP="00773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Default="00D16A9C" w:rsidP="00773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6-7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7A749A" w:rsidRDefault="001E559E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Baktérie, huby a rastliny</w:t>
            </w:r>
          </w:p>
          <w:p w:rsidR="001E559E" w:rsidRPr="00757B8A" w:rsidRDefault="001E559E" w:rsidP="00304D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Baktériumok, gombák és növények</w:t>
            </w:r>
          </w:p>
          <w:p w:rsidR="001E559E" w:rsidRDefault="001E559E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59E" w:rsidRDefault="001E559E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Dýchanie rastlín</w:t>
            </w:r>
          </w:p>
          <w:p w:rsidR="001E559E" w:rsidRPr="00757B8A" w:rsidRDefault="001E559E" w:rsidP="00304DB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 növények légzése</w:t>
            </w:r>
          </w:p>
          <w:p w:rsidR="00773CA3" w:rsidRDefault="00773CA3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Default="00D16A9C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Default="00D16A9C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Príjem živín a premena látok-</w:t>
            </w:r>
          </w:p>
          <w:p w:rsidR="00D16A9C" w:rsidRPr="001E559E" w:rsidRDefault="00D16A9C" w:rsidP="0030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Tápanyag</w:t>
            </w:r>
            <w:r w:rsidR="00C30CCA">
              <w:rPr>
                <w:rFonts w:ascii="Times New Roman" w:hAnsi="Times New Roman" w:cs="Times New Roman"/>
                <w:sz w:val="24"/>
                <w:szCs w:val="24"/>
              </w:rPr>
              <w:t>ok</w:t>
            </w:r>
            <w:proofErr w:type="spellEnd"/>
            <w:r w:rsidR="00C3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felvétel</w:t>
            </w:r>
            <w:r w:rsidR="00C30CC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C30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és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átalakulás</w:t>
            </w:r>
            <w:r w:rsidR="00C30CC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F21EC6" w:rsidRDefault="00773CA3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Chápať podstatu fotosyntézy a dýchania. Vedieť vysvetliť rozdiel medzi dýchaním a</w:t>
            </w:r>
            <w:r w:rsidR="005F4D41">
              <w:rPr>
                <w:rFonts w:ascii="Times New Roman" w:hAnsi="Times New Roman" w:cs="Times New Roman"/>
                <w:sz w:val="24"/>
                <w:szCs w:val="24"/>
              </w:rPr>
              <w:t> fot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osyntézou</w:t>
            </w:r>
            <w:r w:rsidR="005F4D41">
              <w:rPr>
                <w:rFonts w:ascii="Times New Roman" w:hAnsi="Times New Roman" w:cs="Times New Roman"/>
                <w:sz w:val="24"/>
                <w:szCs w:val="24"/>
              </w:rPr>
              <w:t>, odôvodniť  fotosyntézu ako proces nevyhnutný pre existenciu života, nabádať k ochrane lesu a pralesov ako pľúc Zeme.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BC54C6" w:rsidRPr="005E04DB" w:rsidRDefault="005F4D41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Opísať spôsob príjmu živín jednotlivých skupín organizmov, vysvetliť význam fotosyntézy pre ostatné organizmy, vystevliť význam dýchania.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5F4D41" w:rsidRDefault="005F4D41" w:rsidP="00080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41" w:rsidRDefault="005F4D41" w:rsidP="00080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D41" w:rsidRDefault="005F4D41" w:rsidP="00080F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F58" w:rsidRPr="005E04DB" w:rsidRDefault="005F4D41" w:rsidP="00080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Učebnica, práca s textom, encyklopédia</w:t>
            </w:r>
          </w:p>
        </w:tc>
      </w:tr>
    </w:tbl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C274D" w:rsidRDefault="001C274D" w:rsidP="00FB13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749A" w:rsidRDefault="007A749A" w:rsidP="00FB1392">
      <w:pPr>
        <w:spacing w:after="0" w:line="240" w:lineRule="auto"/>
        <w:jc w:val="both"/>
        <w:rPr>
          <w:rFonts w:ascii="Times New Roman" w:hAnsi="Times New Roman" w:cs="Times New Roman"/>
        </w:rPr>
        <w:sectPr w:rsidR="007A749A" w:rsidSect="004A2DF8">
          <w:pgSz w:w="16838" w:h="11906" w:orient="landscape"/>
          <w:pgMar w:top="851" w:right="567" w:bottom="567" w:left="567" w:header="709" w:footer="709" w:gutter="0"/>
          <w:cols w:space="708"/>
          <w:docGrid w:linePitch="360"/>
        </w:sectPr>
      </w:pPr>
    </w:p>
    <w:p w:rsidR="001C274D" w:rsidRDefault="007A749A" w:rsidP="007A74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- 2 -</w:t>
      </w:r>
    </w:p>
    <w:p w:rsidR="007A749A" w:rsidRDefault="007A749A" w:rsidP="007A74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816"/>
        <w:gridCol w:w="710"/>
        <w:gridCol w:w="820"/>
        <w:gridCol w:w="5103"/>
        <w:gridCol w:w="3402"/>
        <w:gridCol w:w="3402"/>
        <w:gridCol w:w="1663"/>
      </w:tblGrid>
      <w:tr w:rsidR="007A749A" w:rsidRPr="00F10974" w:rsidTr="00D16A9C">
        <w:trPr>
          <w:trHeight w:hRule="exact" w:val="737"/>
        </w:trPr>
        <w:tc>
          <w:tcPr>
            <w:tcW w:w="816" w:type="dxa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Mesiac</w:t>
            </w:r>
          </w:p>
        </w:tc>
        <w:tc>
          <w:tcPr>
            <w:tcW w:w="710" w:type="dxa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Týždeň</w:t>
            </w:r>
          </w:p>
        </w:tc>
        <w:tc>
          <w:tcPr>
            <w:tcW w:w="820" w:type="dxa"/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Číslo</w:t>
            </w:r>
          </w:p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vyuč. jedn.</w:t>
            </w:r>
          </w:p>
        </w:tc>
        <w:tc>
          <w:tcPr>
            <w:tcW w:w="5103" w:type="dxa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Názov tematického celku a tém</w:t>
            </w:r>
          </w:p>
        </w:tc>
        <w:tc>
          <w:tcPr>
            <w:tcW w:w="3402" w:type="dxa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Vzdelávacie ciele</w:t>
            </w:r>
          </w:p>
        </w:tc>
        <w:tc>
          <w:tcPr>
            <w:tcW w:w="3402" w:type="dxa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Výkonový štandard</w:t>
            </w:r>
          </w:p>
        </w:tc>
        <w:tc>
          <w:tcPr>
            <w:tcW w:w="1663" w:type="dxa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Poznámka</w:t>
            </w:r>
          </w:p>
        </w:tc>
      </w:tr>
      <w:tr w:rsidR="007A749A" w:rsidRPr="00F10974" w:rsidTr="00D16A9C">
        <w:trPr>
          <w:trHeight w:hRule="exact" w:val="227"/>
        </w:trPr>
        <w:tc>
          <w:tcPr>
            <w:tcW w:w="816" w:type="dxa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09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0" w:type="dxa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20" w:type="dxa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63" w:type="dxa"/>
          </w:tcPr>
          <w:p w:rsidR="007A749A" w:rsidRPr="00F10974" w:rsidRDefault="007A749A" w:rsidP="00355A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7A749A" w:rsidRPr="005E04DB" w:rsidTr="00D16A9C">
        <w:trPr>
          <w:trHeight w:val="521"/>
        </w:trPr>
        <w:tc>
          <w:tcPr>
            <w:tcW w:w="816" w:type="dxa"/>
            <w:tcBorders>
              <w:bottom w:val="nil"/>
            </w:tcBorders>
          </w:tcPr>
          <w:p w:rsidR="007A749A" w:rsidRPr="005E04DB" w:rsidRDefault="005F4D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10" w:type="dxa"/>
            <w:tcBorders>
              <w:bottom w:val="nil"/>
            </w:tcBorders>
          </w:tcPr>
          <w:p w:rsidR="00D16A9C" w:rsidRDefault="00D16A9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Default="00D16A9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Default="00D16A9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Pr="005E04DB" w:rsidRDefault="005F4D41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bottom w:val="nil"/>
            </w:tcBorders>
          </w:tcPr>
          <w:p w:rsidR="00D16A9C" w:rsidRDefault="00D16A9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Default="00D16A9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Default="00D16A9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Pr="005E04DB" w:rsidRDefault="00D16A9C" w:rsidP="001117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5103" w:type="dxa"/>
            <w:tcBorders>
              <w:bottom w:val="nil"/>
            </w:tcBorders>
          </w:tcPr>
          <w:p w:rsidR="00D16A9C" w:rsidRDefault="00D16A9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Default="00D16A9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Default="00D16A9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08C" w:rsidRDefault="005F4D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</w:t>
            </w:r>
            <w:r w:rsidR="00C30CC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množovanie rastlín</w:t>
            </w:r>
          </w:p>
          <w:p w:rsidR="006A7A92" w:rsidRPr="00757B8A" w:rsidRDefault="006A7A92" w:rsidP="00355A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 növények szaporodása</w:t>
            </w:r>
          </w:p>
        </w:tc>
        <w:tc>
          <w:tcPr>
            <w:tcW w:w="3402" w:type="dxa"/>
            <w:tcBorders>
              <w:bottom w:val="nil"/>
            </w:tcBorders>
          </w:tcPr>
          <w:p w:rsidR="00832F58" w:rsidRDefault="00832F58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58" w:rsidRDefault="00832F58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58" w:rsidRDefault="00832F58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EC6" w:rsidRPr="005E04DB" w:rsidRDefault="005F4D41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Poznať podstatu procesu rozmnožovania, zdôvodniť v</w:t>
            </w:r>
            <w:r w:rsidR="006A7A92">
              <w:rPr>
                <w:rFonts w:ascii="Times New Roman" w:hAnsi="Times New Roman" w:cs="Times New Roman"/>
                <w:sz w:val="24"/>
                <w:szCs w:val="24"/>
              </w:rPr>
              <w:t>ýznam opeľovania pre zachovanie druhov rastlín.</w:t>
            </w:r>
          </w:p>
        </w:tc>
        <w:tc>
          <w:tcPr>
            <w:tcW w:w="3402" w:type="dxa"/>
            <w:tcBorders>
              <w:bottom w:val="nil"/>
            </w:tcBorders>
          </w:tcPr>
          <w:p w:rsidR="007A749A" w:rsidRPr="005E04DB" w:rsidRDefault="006A7A92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Význam rozmnožovania, pohlavné a nepohlavné rozmnožovanie, opísať rozdiel v kličeí jedno- a dvojklíčnolistových rastlín, opísať povrch tela jednotlivých tried živočíchov (bezstavovcov a stavovcov)</w:t>
            </w:r>
          </w:p>
        </w:tc>
        <w:tc>
          <w:tcPr>
            <w:tcW w:w="1663" w:type="dxa"/>
            <w:tcBorders>
              <w:bottom w:val="nil"/>
            </w:tcBorders>
          </w:tcPr>
          <w:p w:rsidR="00832F58" w:rsidRDefault="00832F58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2F58" w:rsidRDefault="00832F58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9A" w:rsidRPr="005E04DB" w:rsidRDefault="006A7A92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Vzorky rastlín, mapy, atlas, vysvetlovanie, rozhovor.</w:t>
            </w:r>
          </w:p>
        </w:tc>
      </w:tr>
      <w:tr w:rsidR="007A749A" w:rsidRPr="005E04DB" w:rsidTr="00D16A9C">
        <w:trPr>
          <w:trHeight w:val="567"/>
        </w:trPr>
        <w:tc>
          <w:tcPr>
            <w:tcW w:w="816" w:type="dxa"/>
            <w:tcBorders>
              <w:top w:val="nil"/>
              <w:bottom w:val="nil"/>
            </w:tcBorders>
          </w:tcPr>
          <w:p w:rsidR="007A749A" w:rsidRDefault="007A749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A749A" w:rsidRDefault="006A7A92" w:rsidP="006A7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F4D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4A0893" w:rsidRDefault="00D16A9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4A0893" w:rsidRDefault="005F4D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Rast a vývin rastlín</w:t>
            </w:r>
          </w:p>
          <w:p w:rsidR="006A7A92" w:rsidRPr="00757B8A" w:rsidRDefault="006A7A92" w:rsidP="00355A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Növekedés és fejlődés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7A749A" w:rsidRPr="005E04DB" w:rsidRDefault="007A749A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7A749A" w:rsidRPr="005E04DB" w:rsidRDefault="007A749A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08C" w:rsidRPr="005E04DB" w:rsidTr="00D16A9C">
        <w:trPr>
          <w:trHeight w:val="567"/>
        </w:trPr>
        <w:tc>
          <w:tcPr>
            <w:tcW w:w="816" w:type="dxa"/>
            <w:tcBorders>
              <w:top w:val="nil"/>
              <w:bottom w:val="nil"/>
            </w:tcBorders>
          </w:tcPr>
          <w:p w:rsidR="0091608C" w:rsidRDefault="0091608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C05041" w:rsidRDefault="005F4D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bottom w:val="nil"/>
            </w:tcBorders>
          </w:tcPr>
          <w:p w:rsidR="00C05041" w:rsidRDefault="00D16A9C" w:rsidP="00D16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:rsidR="00C05041" w:rsidRDefault="005F4D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Povrch tela živočíchov</w:t>
            </w:r>
          </w:p>
          <w:p w:rsidR="006A7A92" w:rsidRPr="00757B8A" w:rsidRDefault="006A7A92" w:rsidP="00C0504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Köztakaró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21EC6" w:rsidRDefault="00F21EC6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1608C" w:rsidRPr="005E04DB" w:rsidRDefault="0091608C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91608C" w:rsidRPr="005E04DB" w:rsidRDefault="0091608C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5041" w:rsidRPr="005E04DB" w:rsidTr="00D16A9C">
        <w:trPr>
          <w:trHeight w:val="318"/>
        </w:trPr>
        <w:tc>
          <w:tcPr>
            <w:tcW w:w="816" w:type="dxa"/>
            <w:tcBorders>
              <w:top w:val="nil"/>
            </w:tcBorders>
          </w:tcPr>
          <w:p w:rsidR="00C05041" w:rsidRDefault="00C050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EF0E35" w:rsidRDefault="005F4D41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</w:tcBorders>
          </w:tcPr>
          <w:p w:rsidR="00EF0E35" w:rsidRDefault="00D16A9C" w:rsidP="00D16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5103" w:type="dxa"/>
            <w:tcBorders>
              <w:top w:val="nil"/>
            </w:tcBorders>
          </w:tcPr>
          <w:p w:rsidR="00EF0E35" w:rsidRDefault="005F4D41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Pohyb živočíchov</w:t>
            </w:r>
          </w:p>
          <w:p w:rsidR="006A7A92" w:rsidRPr="00757B8A" w:rsidRDefault="006A7A92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Élőlények mozgása</w:t>
            </w:r>
          </w:p>
        </w:tc>
        <w:tc>
          <w:tcPr>
            <w:tcW w:w="3402" w:type="dxa"/>
            <w:tcBorders>
              <w:top w:val="nil"/>
            </w:tcBorders>
          </w:tcPr>
          <w:p w:rsidR="007E0E6B" w:rsidRDefault="007E0E6B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C05041" w:rsidRPr="005E04DB" w:rsidRDefault="00C05041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C05041" w:rsidRPr="005E04DB" w:rsidRDefault="00C05041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A92" w:rsidRPr="005E04DB" w:rsidTr="00D16A9C">
        <w:trPr>
          <w:trHeight w:val="855"/>
        </w:trPr>
        <w:tc>
          <w:tcPr>
            <w:tcW w:w="816" w:type="dxa"/>
          </w:tcPr>
          <w:p w:rsidR="006A7A92" w:rsidRDefault="006A7A9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710" w:type="dxa"/>
          </w:tcPr>
          <w:p w:rsidR="006A7A92" w:rsidRDefault="006A7A9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7A92" w:rsidRDefault="006A7A9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A92" w:rsidRDefault="006A7A9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A7A92" w:rsidRDefault="006A7A9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A92" w:rsidRDefault="006A7A9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A7A92" w:rsidRDefault="006A7A9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A92" w:rsidRDefault="006A7A9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757B8A" w:rsidRDefault="00D16A9C" w:rsidP="00D16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16A9C" w:rsidRDefault="00D16A9C" w:rsidP="00D16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Pr="00D16A9C" w:rsidRDefault="00D16A9C" w:rsidP="00D16A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  <w:p w:rsidR="00D16A9C" w:rsidRDefault="00D16A9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8A" w:rsidRDefault="00D16A9C" w:rsidP="00D16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  <w:p w:rsidR="00757B8A" w:rsidRDefault="00757B8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8A" w:rsidRDefault="00D16A9C" w:rsidP="00D16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  <w:p w:rsidR="00757B8A" w:rsidRDefault="00757B8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8A" w:rsidRPr="00757B8A" w:rsidRDefault="00757B8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B8A" w:rsidRPr="00757B8A" w:rsidRDefault="006A7A92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sz w:val="24"/>
                <w:szCs w:val="24"/>
              </w:rPr>
              <w:t>Dýchanie živočíchov</w:t>
            </w:r>
          </w:p>
          <w:p w:rsidR="006A7A92" w:rsidRPr="00757B8A" w:rsidRDefault="00757B8A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Élőlények légzése</w:t>
            </w:r>
          </w:p>
          <w:p w:rsidR="006A7A92" w:rsidRPr="00757B8A" w:rsidRDefault="006A7A92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sz w:val="24"/>
                <w:szCs w:val="24"/>
              </w:rPr>
              <w:t xml:space="preserve">Príjem živín </w:t>
            </w:r>
          </w:p>
          <w:p w:rsidR="006A7A92" w:rsidRPr="00757B8A" w:rsidRDefault="00757B8A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Tápanyagfelvétel</w:t>
            </w:r>
          </w:p>
          <w:p w:rsidR="006A7A92" w:rsidRPr="00757B8A" w:rsidRDefault="006A7A92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sz w:val="24"/>
                <w:szCs w:val="24"/>
              </w:rPr>
              <w:t>Vylučovanie živočíchov</w:t>
            </w:r>
          </w:p>
          <w:p w:rsidR="006A7A92" w:rsidRPr="00757B8A" w:rsidRDefault="00757B8A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Kiválasztás</w:t>
            </w:r>
          </w:p>
          <w:p w:rsidR="006A7A92" w:rsidRPr="00757B8A" w:rsidRDefault="006A7A92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sz w:val="24"/>
                <w:szCs w:val="24"/>
              </w:rPr>
              <w:t>Obech telových tekutín živočíchov</w:t>
            </w:r>
          </w:p>
          <w:p w:rsidR="00757B8A" w:rsidRPr="00757B8A" w:rsidRDefault="00757B8A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Testnedvek körforgása</w:t>
            </w:r>
          </w:p>
        </w:tc>
        <w:tc>
          <w:tcPr>
            <w:tcW w:w="3402" w:type="dxa"/>
          </w:tcPr>
          <w:p w:rsidR="006A7A92" w:rsidRDefault="00AC6B94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Chápať podstatu dýchania, chápať odlišnosť stavby tráviacej sústavy v </w:t>
            </w:r>
            <w:r w:rsidR="00832F58">
              <w:rPr>
                <w:rFonts w:ascii="Times New Roman" w:hAnsi="Times New Roman" w:cs="Times New Roman"/>
                <w:sz w:val="24"/>
                <w:szCs w:val="24"/>
              </w:rPr>
              <w:t>sú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vislosti od potravy.</w:t>
            </w:r>
          </w:p>
        </w:tc>
        <w:tc>
          <w:tcPr>
            <w:tcW w:w="3402" w:type="dxa"/>
          </w:tcPr>
          <w:p w:rsidR="006A7A92" w:rsidRPr="00D16A9C" w:rsidRDefault="00AC6B94" w:rsidP="004B24A8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Opísať</w:t>
            </w:r>
            <w:r w:rsidR="00757B8A">
              <w:rPr>
                <w:rFonts w:ascii="Times New Roman" w:hAnsi="Times New Roman" w:cs="Times New Roman"/>
                <w:sz w:val="24"/>
                <w:szCs w:val="24"/>
              </w:rPr>
              <w:t xml:space="preserve"> dýchanie jednotlivých tried živočíchov, opísať</w:t>
            </w:r>
            <w:r w:rsidR="0081352B">
              <w:rPr>
                <w:rFonts w:ascii="Times New Roman" w:hAnsi="Times New Roman" w:cs="Times New Roman"/>
                <w:sz w:val="24"/>
                <w:szCs w:val="24"/>
              </w:rPr>
              <w:t xml:space="preserve"> príjem živín jednotlivých trie</w:t>
            </w:r>
            <w:r w:rsidR="00757B8A">
              <w:rPr>
                <w:rFonts w:ascii="Times New Roman" w:hAnsi="Times New Roman" w:cs="Times New Roman"/>
                <w:sz w:val="24"/>
                <w:szCs w:val="24"/>
              </w:rPr>
              <w:t>d živočíchov, opísať vylučovanie jednotlivých tried ž., opísať obeh telových tekutín stavovcov a bezstavovcov.</w:t>
            </w:r>
          </w:p>
        </w:tc>
        <w:tc>
          <w:tcPr>
            <w:tcW w:w="1663" w:type="dxa"/>
          </w:tcPr>
          <w:p w:rsidR="006A7A92" w:rsidRPr="005E04DB" w:rsidRDefault="00757B8A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Učebnica, atlas živočíchov, praktická aktivita.</w:t>
            </w:r>
          </w:p>
        </w:tc>
      </w:tr>
      <w:tr w:rsidR="006A7A92" w:rsidRPr="005E04DB" w:rsidTr="00D16A9C">
        <w:trPr>
          <w:trHeight w:val="915"/>
        </w:trPr>
        <w:tc>
          <w:tcPr>
            <w:tcW w:w="816" w:type="dxa"/>
          </w:tcPr>
          <w:p w:rsidR="006A7A92" w:rsidRDefault="00757B8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710" w:type="dxa"/>
          </w:tcPr>
          <w:p w:rsidR="006A7A92" w:rsidRDefault="00757B8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57B8A" w:rsidRDefault="00757B8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8A" w:rsidRDefault="00757B8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57B8A" w:rsidRDefault="00757B8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8A" w:rsidRDefault="00757B8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757B8A" w:rsidRDefault="00D16A9C" w:rsidP="00D16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  <w:p w:rsidR="00D16A9C" w:rsidRDefault="00D16A9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8A" w:rsidRDefault="00D16A9C" w:rsidP="00D16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  <w:p w:rsidR="00757B8A" w:rsidRDefault="00757B8A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A9C" w:rsidRDefault="00D16A9C" w:rsidP="00D16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</w:tc>
        <w:tc>
          <w:tcPr>
            <w:tcW w:w="5103" w:type="dxa"/>
          </w:tcPr>
          <w:p w:rsidR="006A7A92" w:rsidRDefault="00757B8A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Reguácia živočíchov</w:t>
            </w:r>
          </w:p>
          <w:p w:rsidR="00757B8A" w:rsidRPr="00757B8A" w:rsidRDefault="00757B8A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Szabályozórendszerek</w:t>
            </w:r>
          </w:p>
          <w:p w:rsidR="00757B8A" w:rsidRDefault="00757B8A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Rozmnožovanie živočíchov</w:t>
            </w:r>
          </w:p>
          <w:p w:rsidR="00757B8A" w:rsidRPr="00757B8A" w:rsidRDefault="00757B8A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Élőlények szaporodása</w:t>
            </w:r>
          </w:p>
          <w:p w:rsidR="00757B8A" w:rsidRDefault="00757B8A" w:rsidP="0075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B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1.laboratórna práca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rastliny a ich tyické znaky</w:t>
            </w:r>
          </w:p>
          <w:p w:rsidR="00757B8A" w:rsidRPr="00757B8A" w:rsidRDefault="00757B8A" w:rsidP="00757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1.lab.gyakorlat- növények jellegzetessége</w:t>
            </w:r>
          </w:p>
        </w:tc>
        <w:tc>
          <w:tcPr>
            <w:tcW w:w="3402" w:type="dxa"/>
          </w:tcPr>
          <w:p w:rsidR="006A7A92" w:rsidRDefault="00757B8A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Chápať rozdiely zmyslových orgánov v súvislosti so životným prostredím a spôsobom života.</w:t>
            </w:r>
          </w:p>
        </w:tc>
        <w:tc>
          <w:tcPr>
            <w:tcW w:w="3402" w:type="dxa"/>
          </w:tcPr>
          <w:p w:rsidR="006A7A92" w:rsidRPr="005E04DB" w:rsidRDefault="00757B8A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1352B">
              <w:rPr>
                <w:rFonts w:ascii="Times New Roman" w:hAnsi="Times New Roman" w:cs="Times New Roman"/>
                <w:sz w:val="24"/>
                <w:szCs w:val="24"/>
              </w:rPr>
              <w:t>písať reguláciu jednotlivých tri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 živočíchov, vedieť rozdiel rozmnožovania bezstavovcov a stavovcov.</w:t>
            </w:r>
          </w:p>
        </w:tc>
        <w:tc>
          <w:tcPr>
            <w:tcW w:w="1663" w:type="dxa"/>
          </w:tcPr>
          <w:p w:rsidR="006A7A92" w:rsidRPr="005E04DB" w:rsidRDefault="00757B8A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Učebnica, enc</w:t>
            </w:r>
            <w:r w:rsidR="0081352B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klopédia, internet, mikroskop, lupa.</w:t>
            </w:r>
          </w:p>
        </w:tc>
      </w:tr>
      <w:tr w:rsidR="006A7A92" w:rsidRPr="005E04DB" w:rsidTr="00D16A9C">
        <w:trPr>
          <w:trHeight w:val="870"/>
        </w:trPr>
        <w:tc>
          <w:tcPr>
            <w:tcW w:w="816" w:type="dxa"/>
          </w:tcPr>
          <w:p w:rsidR="006A7A92" w:rsidRDefault="00FE3C2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710" w:type="dxa"/>
          </w:tcPr>
          <w:p w:rsidR="006A7A92" w:rsidRDefault="00FE3C2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3C25" w:rsidRDefault="00FE3C2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25" w:rsidRDefault="00FE3C2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E3C25" w:rsidRDefault="00FE3C2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25" w:rsidRDefault="00FE3C2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20" w:type="dxa"/>
          </w:tcPr>
          <w:p w:rsidR="006A7A92" w:rsidRDefault="00D16A9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28-29</w:t>
            </w:r>
          </w:p>
          <w:p w:rsidR="00FE3C25" w:rsidRDefault="00FE3C2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25" w:rsidRDefault="00D16A9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  <w:p w:rsidR="00FE3C25" w:rsidRDefault="00FE3C25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25" w:rsidRDefault="00D16A9C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32-33</w:t>
            </w:r>
          </w:p>
        </w:tc>
        <w:tc>
          <w:tcPr>
            <w:tcW w:w="5103" w:type="dxa"/>
          </w:tcPr>
          <w:p w:rsidR="006A7A92" w:rsidRDefault="00FE3C25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Opakovanie tematického celku</w:t>
            </w:r>
          </w:p>
          <w:p w:rsidR="00FE3C25" w:rsidRPr="00FE3C25" w:rsidRDefault="00FE3C25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3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Témazáró ismétlés</w:t>
            </w:r>
          </w:p>
          <w:p w:rsidR="00FE3C25" w:rsidRDefault="00FE3C25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Bunková stavba živočíchov</w:t>
            </w:r>
          </w:p>
          <w:p w:rsidR="00FE3C25" w:rsidRPr="00FE3C25" w:rsidRDefault="00FE3C25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E3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Élőlények sejtszerkezete</w:t>
            </w:r>
          </w:p>
          <w:p w:rsidR="00FE3C25" w:rsidRDefault="00FE3C25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Nebunkové orgaznizmy- </w:t>
            </w:r>
            <w:r w:rsidRPr="00FE3C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Sejtnélküli élőlények</w:t>
            </w:r>
          </w:p>
          <w:p w:rsidR="00FE3C25" w:rsidRDefault="00FE3C25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C25" w:rsidRDefault="00FE3C25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7A92" w:rsidRDefault="00FE3C25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Poznať stavbu rastlinej a živočíšnej bunky, chápať súvislosť výživy a dýchania raslinných a </w:t>
            </w:r>
            <w:r w:rsidR="0081352B">
              <w:rPr>
                <w:rFonts w:ascii="Times New Roman" w:hAnsi="Times New Roman" w:cs="Times New Roman"/>
                <w:sz w:val="24"/>
                <w:szCs w:val="24"/>
              </w:rPr>
              <w:t>živočíšny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 buniek.</w:t>
            </w:r>
          </w:p>
        </w:tc>
        <w:tc>
          <w:tcPr>
            <w:tcW w:w="3402" w:type="dxa"/>
          </w:tcPr>
          <w:p w:rsidR="006A7A92" w:rsidRPr="005E04DB" w:rsidRDefault="00FE3C25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Poznať stavbu rastlinnej a živočíšnej bu</w:t>
            </w:r>
            <w:r w:rsidR="0081352B">
              <w:rPr>
                <w:rFonts w:ascii="Times New Roman" w:hAnsi="Times New Roman" w:cs="Times New Roman"/>
                <w:sz w:val="24"/>
                <w:szCs w:val="24"/>
              </w:rPr>
              <w:t xml:space="preserve">nky, opísať spôsob rozmnožovania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nebunkových organizmov a ich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vplyv na človeka.</w:t>
            </w:r>
          </w:p>
        </w:tc>
        <w:tc>
          <w:tcPr>
            <w:tcW w:w="1663" w:type="dxa"/>
          </w:tcPr>
          <w:p w:rsidR="006A7A92" w:rsidRPr="005E04DB" w:rsidRDefault="00FE3C25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Učebnica, test, skupinová práca, rozhovor.</w:t>
            </w:r>
          </w:p>
        </w:tc>
      </w:tr>
      <w:tr w:rsidR="00757B8A" w:rsidRPr="005E04DB" w:rsidTr="00D16A9C">
        <w:trPr>
          <w:trHeight w:val="2193"/>
        </w:trPr>
        <w:tc>
          <w:tcPr>
            <w:tcW w:w="816" w:type="dxa"/>
          </w:tcPr>
          <w:p w:rsidR="00757B8A" w:rsidRDefault="00BE3D62" w:rsidP="00BE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</w:tc>
        <w:tc>
          <w:tcPr>
            <w:tcW w:w="710" w:type="dxa"/>
          </w:tcPr>
          <w:p w:rsidR="00757B8A" w:rsidRDefault="00BE3D6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D62" w:rsidRDefault="00BE3D6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62" w:rsidRDefault="00BE3D6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3D62" w:rsidRDefault="00BE3D6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62" w:rsidRDefault="00BE3D6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E3D62" w:rsidRDefault="00BE3D6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62" w:rsidRDefault="00BE3D6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757B8A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  <w:p w:rsidR="00BE3D62" w:rsidRDefault="00BE3D6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62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  <w:p w:rsidR="00BE3D62" w:rsidRDefault="00BE3D6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62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BE3D62" w:rsidRDefault="00BE3D6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62" w:rsidRDefault="00BE3D6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757B8A" w:rsidRDefault="00BE3D62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Dedičnosť a jej podstata- priebeh</w:t>
            </w:r>
          </w:p>
          <w:p w:rsidR="00BE3D62" w:rsidRPr="00BE3D62" w:rsidRDefault="00BE3D62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 öröklődés és annak lényege</w:t>
            </w:r>
          </w:p>
          <w:p w:rsidR="00BE3D62" w:rsidRDefault="00BE3D62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Význam dedičnosti a premenlivosti</w:t>
            </w:r>
          </w:p>
          <w:p w:rsidR="00BE3D62" w:rsidRPr="00BE3D62" w:rsidRDefault="00BE3D62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 öröklődés és a változékonyság jelentősége</w:t>
            </w:r>
          </w:p>
          <w:p w:rsidR="00BE3D62" w:rsidRDefault="0081352B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2.laboratórna práca- mikorsk. pozorovanie bunky</w:t>
            </w:r>
          </w:p>
          <w:p w:rsidR="00BE3D62" w:rsidRPr="00BE3D62" w:rsidRDefault="00BE3D62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2.lab. </w:t>
            </w:r>
            <w:proofErr w:type="spellStart"/>
            <w:r w:rsidRPr="00BE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gyakorlat</w:t>
            </w:r>
            <w:proofErr w:type="spellEnd"/>
          </w:p>
          <w:p w:rsidR="00BE3D62" w:rsidRPr="00BE3D62" w:rsidRDefault="00BE3D62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</w:tcPr>
          <w:p w:rsidR="00757B8A" w:rsidRDefault="00BE3D62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Chápať význam premenlivosti pre život organizmov, význam genetickej poradne, zrozumiteľne prezentovať svoje poznatky a skúsenosti. Vyhľadávať a spracovávať informácie.</w:t>
            </w:r>
          </w:p>
        </w:tc>
        <w:tc>
          <w:tcPr>
            <w:tcW w:w="3402" w:type="dxa"/>
          </w:tcPr>
          <w:p w:rsidR="00757B8A" w:rsidRPr="005E04DB" w:rsidRDefault="00BE3D62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Vysvetliť pojem dedičnosti a premenlivosti, DNA, RNA, chromozóm, genetika. Vysvetliť pojem dedičná a nededičná premenlivosť, dedičné choroby, genefont.</w:t>
            </w:r>
          </w:p>
        </w:tc>
        <w:tc>
          <w:tcPr>
            <w:tcW w:w="1663" w:type="dxa"/>
          </w:tcPr>
          <w:p w:rsidR="00BE3D62" w:rsidRDefault="00BE3D62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B8A" w:rsidRPr="005E04DB" w:rsidRDefault="00BE3D62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Encykolpédia, internet, práca s textom, praktická aktivita.</w:t>
            </w:r>
          </w:p>
        </w:tc>
      </w:tr>
      <w:tr w:rsidR="00BE3D62" w:rsidRPr="005E04DB" w:rsidTr="00E179E9">
        <w:trPr>
          <w:trHeight w:val="2705"/>
        </w:trPr>
        <w:tc>
          <w:tcPr>
            <w:tcW w:w="816" w:type="dxa"/>
          </w:tcPr>
          <w:p w:rsidR="00BE3D62" w:rsidRDefault="00BE3D62" w:rsidP="00BE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BE3D62" w:rsidRDefault="00BE3D62" w:rsidP="00BE3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E179E9" w:rsidRDefault="00E179E9" w:rsidP="00E1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  <w:p w:rsidR="00E179E9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E9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E9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E9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E9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62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E3D62" w:rsidRDefault="00BE3D6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62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E3D62" w:rsidRDefault="00BE3D62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62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BE3D62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  <w:p w:rsidR="00E179E9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E9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E9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E9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E9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  <w:p w:rsidR="00210F9D" w:rsidRDefault="00210F9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  <w:p w:rsidR="00210F9D" w:rsidRDefault="00210F9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5103" w:type="dxa"/>
          </w:tcPr>
          <w:p w:rsidR="00E179E9" w:rsidRDefault="00E179E9" w:rsidP="00E1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Opakovnie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tematického celku</w:t>
            </w:r>
          </w:p>
          <w:p w:rsidR="00E179E9" w:rsidRDefault="00E179E9" w:rsidP="00E1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Témazáró</w:t>
            </w:r>
            <w:proofErr w:type="spellEnd"/>
            <w:r w:rsidRPr="00BE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BE3D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ismétlés</w:t>
            </w:r>
            <w:proofErr w:type="spellEnd"/>
          </w:p>
          <w:p w:rsidR="00E179E9" w:rsidRDefault="00E179E9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D62" w:rsidRDefault="00BE3D62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ZÁKLADY EKOLÓGIE</w:t>
            </w:r>
            <w:r w:rsidR="00A70C4F">
              <w:rPr>
                <w:rFonts w:ascii="Times New Roman" w:hAnsi="Times New Roman" w:cs="Times New Roman"/>
                <w:sz w:val="24"/>
                <w:szCs w:val="24"/>
              </w:rPr>
              <w:t>- ÖKO. ALAPJAI</w:t>
            </w:r>
          </w:p>
          <w:p w:rsidR="00E179E9" w:rsidRDefault="00E179E9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9E9" w:rsidRDefault="00E179E9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C4F" w:rsidRDefault="00BE3D62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Organizmy a</w:t>
            </w:r>
            <w:r w:rsidR="00A70C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prostredie</w:t>
            </w:r>
          </w:p>
          <w:p w:rsidR="00210F9D" w:rsidRPr="00210F9D" w:rsidRDefault="00210F9D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Élőlények és környezetük</w:t>
            </w:r>
          </w:p>
          <w:p w:rsidR="00BE3D62" w:rsidRDefault="00BE3D62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Neživé faktory prostredia organizmov</w:t>
            </w:r>
          </w:p>
          <w:p w:rsidR="00BE3D62" w:rsidRPr="00210F9D" w:rsidRDefault="00210F9D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 környezet abiotikus tényezői</w:t>
            </w:r>
          </w:p>
          <w:p w:rsidR="00BE3D62" w:rsidRDefault="00BE3D62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Živé fakory prostredia</w:t>
            </w:r>
          </w:p>
          <w:p w:rsidR="00210F9D" w:rsidRPr="00210F9D" w:rsidRDefault="00210F9D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 környezet biotikus tényezői</w:t>
            </w:r>
          </w:p>
        </w:tc>
        <w:tc>
          <w:tcPr>
            <w:tcW w:w="3402" w:type="dxa"/>
          </w:tcPr>
          <w:p w:rsidR="00BE3D62" w:rsidRDefault="00BE3D62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Vplyv znečistenia vody, pôdy, ovzdušia na život organizmov a človeka, poznať príčiny znečisťovania vody, pôdy a ovzdušia, </w:t>
            </w:r>
            <w:r w:rsidR="00A70C4F">
              <w:rPr>
                <w:rFonts w:ascii="Times New Roman" w:hAnsi="Times New Roman" w:cs="Times New Roman"/>
                <w:sz w:val="24"/>
                <w:szCs w:val="24"/>
              </w:rPr>
              <w:t>uviesť príklad na vplyv exhalátov, tepelných elektrární, chemickej výroby, atď.</w:t>
            </w:r>
          </w:p>
        </w:tc>
        <w:tc>
          <w:tcPr>
            <w:tcW w:w="3402" w:type="dxa"/>
          </w:tcPr>
          <w:p w:rsidR="00BE3D62" w:rsidRPr="005E04DB" w:rsidRDefault="00A70C4F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Ekológia, ekologická prispôsobivosť, charakterizovať neživé a živé faktory a ich význam, populácia, konkurencia, parazitizmus, predácia, symbióza.</w:t>
            </w:r>
          </w:p>
        </w:tc>
        <w:tc>
          <w:tcPr>
            <w:tcW w:w="1663" w:type="dxa"/>
          </w:tcPr>
          <w:p w:rsidR="00BE3D62" w:rsidRPr="005E04DB" w:rsidRDefault="00A70C4F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Učebnica, atlas rastlín, demonštrácia, vysvetlovanie, projekt.</w:t>
            </w:r>
          </w:p>
        </w:tc>
      </w:tr>
      <w:tr w:rsidR="00BE3D62" w:rsidRPr="005E04DB" w:rsidTr="00D16A9C">
        <w:trPr>
          <w:trHeight w:val="2235"/>
        </w:trPr>
        <w:tc>
          <w:tcPr>
            <w:tcW w:w="816" w:type="dxa"/>
          </w:tcPr>
          <w:p w:rsidR="00BE3D62" w:rsidRDefault="00210F9D" w:rsidP="00210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710" w:type="dxa"/>
          </w:tcPr>
          <w:p w:rsidR="00BE3D62" w:rsidRDefault="00210F9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10F9D" w:rsidRDefault="00210F9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Default="00210F9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10F9D" w:rsidRDefault="00210F9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Default="00210F9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10F9D" w:rsidRDefault="00210F9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Default="00210F9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BE3D62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  <w:p w:rsidR="00210F9D" w:rsidRDefault="00210F9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  <w:p w:rsidR="00210F9D" w:rsidRDefault="00210F9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210F9D" w:rsidRDefault="00210F9D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52-53</w:t>
            </w:r>
          </w:p>
        </w:tc>
        <w:tc>
          <w:tcPr>
            <w:tcW w:w="5103" w:type="dxa"/>
          </w:tcPr>
          <w:p w:rsidR="00BE3D62" w:rsidRDefault="00210F9D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Spoločenstvo organizmov</w:t>
            </w:r>
          </w:p>
          <w:p w:rsidR="00210F9D" w:rsidRPr="00210F9D" w:rsidRDefault="00210F9D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Élőlények közössége</w:t>
            </w:r>
          </w:p>
          <w:p w:rsidR="00210F9D" w:rsidRDefault="00210F9D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Ekosystém a život v ekosystému</w:t>
            </w:r>
          </w:p>
          <w:p w:rsidR="00210F9D" w:rsidRPr="00210F9D" w:rsidRDefault="00210F9D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 ökoszisztéma élete</w:t>
            </w:r>
          </w:p>
          <w:p w:rsidR="00210F9D" w:rsidRDefault="00210F9D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3.laboratórna práca</w:t>
            </w:r>
            <w:r w:rsidR="008135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10F9D" w:rsidRPr="00210F9D" w:rsidRDefault="00210F9D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3.lab. gyakorlat</w:t>
            </w:r>
          </w:p>
          <w:p w:rsidR="00210F9D" w:rsidRDefault="00210F9D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Opakovanie tematického celku</w:t>
            </w:r>
          </w:p>
          <w:p w:rsidR="00210F9D" w:rsidRPr="00210F9D" w:rsidRDefault="00210F9D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0F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Témazáró ismétlés</w:t>
            </w:r>
          </w:p>
        </w:tc>
        <w:tc>
          <w:tcPr>
            <w:tcW w:w="3402" w:type="dxa"/>
          </w:tcPr>
          <w:p w:rsidR="00BE3D62" w:rsidRDefault="00210F9D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Chápať význam ochrany životného prostredia, aktívne tvoriť a </w:t>
            </w:r>
            <w:r w:rsidR="0081352B">
              <w:rPr>
                <w:rFonts w:ascii="Times New Roman" w:hAnsi="Times New Roman" w:cs="Times New Roman"/>
                <w:sz w:val="24"/>
                <w:szCs w:val="24"/>
              </w:rPr>
              <w:t>ochraň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ovať životné prostredie.</w:t>
            </w:r>
          </w:p>
        </w:tc>
        <w:tc>
          <w:tcPr>
            <w:tcW w:w="3402" w:type="dxa"/>
          </w:tcPr>
          <w:p w:rsidR="00BE3D62" w:rsidRPr="005E04DB" w:rsidRDefault="00210F9D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Diverzita, prírodné a umelé spoločenstvo, monokultúra, ekosystém a jeho zložky: reducent, konzument, producent, potrevinový reťazec.</w:t>
            </w:r>
          </w:p>
        </w:tc>
        <w:tc>
          <w:tcPr>
            <w:tcW w:w="1663" w:type="dxa"/>
          </w:tcPr>
          <w:p w:rsidR="00BE3D62" w:rsidRPr="005E04DB" w:rsidRDefault="00210F9D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Vysvetlovanie, práca s textom, internet, atlas rastíln.</w:t>
            </w:r>
          </w:p>
        </w:tc>
      </w:tr>
      <w:tr w:rsidR="00210F9D" w:rsidRPr="005E04DB" w:rsidTr="00D16A9C">
        <w:trPr>
          <w:trHeight w:val="1890"/>
        </w:trPr>
        <w:tc>
          <w:tcPr>
            <w:tcW w:w="816" w:type="dxa"/>
          </w:tcPr>
          <w:p w:rsidR="00210F9D" w:rsidRDefault="00210F9D" w:rsidP="00210F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710" w:type="dxa"/>
          </w:tcPr>
          <w:p w:rsidR="00632069" w:rsidRDefault="0063206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Default="0063206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32069" w:rsidRDefault="0063206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69" w:rsidRDefault="0063206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32069" w:rsidRDefault="0063206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69" w:rsidRDefault="0063206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32069" w:rsidRDefault="0063206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69" w:rsidRDefault="0063206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632069" w:rsidRDefault="0063206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  <w:p w:rsidR="00632069" w:rsidRDefault="0063206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69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  <w:p w:rsidR="00632069" w:rsidRDefault="0063206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2069" w:rsidRDefault="00E179E9" w:rsidP="00E17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58-59-60</w:t>
            </w:r>
          </w:p>
          <w:p w:rsidR="00632069" w:rsidRDefault="00E179E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632069" w:rsidRDefault="00632069" w:rsidP="00355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632069" w:rsidRDefault="00632069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BIOSFÉRA- BIOSZFÉRA</w:t>
            </w:r>
          </w:p>
          <w:p w:rsidR="00632069" w:rsidRDefault="00632069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Biologická rovováha v prírode</w:t>
            </w:r>
          </w:p>
          <w:p w:rsidR="00632069" w:rsidRPr="00831749" w:rsidRDefault="00632069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17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Biológiai egyensúly a természetben</w:t>
            </w:r>
          </w:p>
          <w:p w:rsidR="00632069" w:rsidRDefault="00632069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Globálne ekologické problémy</w:t>
            </w:r>
          </w:p>
          <w:p w:rsidR="00632069" w:rsidRPr="00831749" w:rsidRDefault="00632069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17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Globális ökológiai problémák</w:t>
            </w:r>
          </w:p>
          <w:p w:rsidR="00632069" w:rsidRDefault="00632069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Prezentácia projektov na predchádzajúce témy</w:t>
            </w:r>
          </w:p>
          <w:p w:rsidR="00632069" w:rsidRPr="00831749" w:rsidRDefault="00831749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17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Témazáró projektek</w:t>
            </w:r>
          </w:p>
          <w:p w:rsidR="00632069" w:rsidRDefault="00632069" w:rsidP="00C0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4.laboratórna práca</w:t>
            </w:r>
            <w:r w:rsidR="00831749">
              <w:rPr>
                <w:rFonts w:ascii="Times New Roman" w:hAnsi="Times New Roman" w:cs="Times New Roman"/>
                <w:sz w:val="24"/>
                <w:szCs w:val="24"/>
              </w:rPr>
              <w:t>- ek. problémy našej školy</w:t>
            </w:r>
          </w:p>
          <w:p w:rsidR="00632069" w:rsidRPr="00831749" w:rsidRDefault="00831749" w:rsidP="00C050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17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4.lab. gyakorlat</w:t>
            </w:r>
          </w:p>
        </w:tc>
        <w:tc>
          <w:tcPr>
            <w:tcW w:w="3402" w:type="dxa"/>
          </w:tcPr>
          <w:p w:rsidR="00210F9D" w:rsidRDefault="00632069" w:rsidP="00F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Chápať význam ochrany životného prostredia, chápať pojem narušenia biologickej rovnováhy, triediť a spracovávať informácie z rôznych zdrojov, prezentovať projekty.</w:t>
            </w:r>
          </w:p>
        </w:tc>
        <w:tc>
          <w:tcPr>
            <w:tcW w:w="3402" w:type="dxa"/>
          </w:tcPr>
          <w:p w:rsidR="00210F9D" w:rsidRPr="005E04DB" w:rsidRDefault="00632069" w:rsidP="004B2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Biosféra, vodný a suchozemský ekosystém, biologická rovnováha a jej význam v prírode, charakterizovať najväčšie ekologické problémy sveta, enviromentalistika.</w:t>
            </w:r>
          </w:p>
        </w:tc>
        <w:tc>
          <w:tcPr>
            <w:tcW w:w="1663" w:type="dxa"/>
          </w:tcPr>
          <w:p w:rsidR="00632069" w:rsidRDefault="00632069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F9D" w:rsidRPr="005E04DB" w:rsidRDefault="00632069" w:rsidP="0035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Internet, encyklopédie, praktická aktivita, demonštrácia, rozhovor.</w:t>
            </w:r>
          </w:p>
        </w:tc>
      </w:tr>
    </w:tbl>
    <w:p w:rsidR="007A749A" w:rsidRDefault="007A749A" w:rsidP="007A74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1C79" w:rsidRDefault="004F1C79" w:rsidP="007A74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F1C79" w:rsidRDefault="004F1C79" w:rsidP="007A74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930" w:type="dxa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0"/>
        <w:gridCol w:w="885"/>
        <w:gridCol w:w="765"/>
        <w:gridCol w:w="5115"/>
        <w:gridCol w:w="3435"/>
        <w:gridCol w:w="3255"/>
        <w:gridCol w:w="1695"/>
      </w:tblGrid>
      <w:tr w:rsidR="00831749" w:rsidTr="00831749">
        <w:trPr>
          <w:trHeight w:val="675"/>
        </w:trPr>
        <w:tc>
          <w:tcPr>
            <w:tcW w:w="780" w:type="dxa"/>
          </w:tcPr>
          <w:p w:rsidR="00831749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831749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</w:tcPr>
          <w:p w:rsidR="00831749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15" w:type="dxa"/>
          </w:tcPr>
          <w:p w:rsidR="00831749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35" w:type="dxa"/>
          </w:tcPr>
          <w:p w:rsidR="00831749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</w:tcPr>
          <w:p w:rsidR="00831749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831749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1749" w:rsidTr="00831749">
        <w:trPr>
          <w:trHeight w:val="2475"/>
        </w:trPr>
        <w:tc>
          <w:tcPr>
            <w:tcW w:w="780" w:type="dxa"/>
          </w:tcPr>
          <w:p w:rsidR="00831749" w:rsidRPr="00832F58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49" w:rsidRPr="00832F58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49" w:rsidRPr="00832F58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49" w:rsidRPr="00832F58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49" w:rsidRPr="00832F58" w:rsidRDefault="00831749" w:rsidP="008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58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885" w:type="dxa"/>
          </w:tcPr>
          <w:p w:rsidR="00831749" w:rsidRPr="00832F58" w:rsidRDefault="00831749" w:rsidP="008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1749" w:rsidRPr="00832F58" w:rsidRDefault="00831749" w:rsidP="008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49" w:rsidRPr="00832F58" w:rsidRDefault="00831749" w:rsidP="008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1749" w:rsidRPr="00832F58" w:rsidRDefault="00831749" w:rsidP="008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49" w:rsidRPr="00832F58" w:rsidRDefault="00831749" w:rsidP="008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31749" w:rsidRPr="00832F58" w:rsidRDefault="00831749" w:rsidP="008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49" w:rsidRPr="00832F58" w:rsidRDefault="00831749" w:rsidP="008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F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" w:type="dxa"/>
          </w:tcPr>
          <w:p w:rsidR="00831749" w:rsidRPr="00832F58" w:rsidRDefault="00E179E9" w:rsidP="008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831749" w:rsidRPr="00832F58" w:rsidRDefault="00831749" w:rsidP="008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49" w:rsidRPr="00832F58" w:rsidRDefault="00E179E9" w:rsidP="008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  <w:p w:rsidR="00831749" w:rsidRPr="00832F58" w:rsidRDefault="00831749" w:rsidP="008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49" w:rsidRPr="00832F58" w:rsidRDefault="00E179E9" w:rsidP="008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831749" w:rsidRPr="00832F58" w:rsidRDefault="00831749" w:rsidP="008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49" w:rsidRPr="00832F58" w:rsidRDefault="00E179E9" w:rsidP="008317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15" w:type="dxa"/>
          </w:tcPr>
          <w:p w:rsidR="00831749" w:rsidRPr="00832F58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58">
              <w:rPr>
                <w:rFonts w:ascii="Times New Roman" w:hAnsi="Times New Roman" w:cs="Times New Roman"/>
                <w:sz w:val="24"/>
                <w:szCs w:val="24"/>
              </w:rPr>
              <w:t>Zložky životného prostredia</w:t>
            </w:r>
          </w:p>
          <w:p w:rsidR="00831749" w:rsidRPr="00832F58" w:rsidRDefault="00832F58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F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 ember környezetének alkotórészei</w:t>
            </w:r>
          </w:p>
          <w:p w:rsidR="00831749" w:rsidRPr="00832F58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58">
              <w:rPr>
                <w:rFonts w:ascii="Times New Roman" w:hAnsi="Times New Roman" w:cs="Times New Roman"/>
                <w:sz w:val="24"/>
                <w:szCs w:val="24"/>
              </w:rPr>
              <w:t>Strarostlivosť o životné prostredie</w:t>
            </w:r>
          </w:p>
          <w:p w:rsidR="00831749" w:rsidRPr="00832F58" w:rsidRDefault="00832F58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F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Az ember körnezetének gondozása</w:t>
            </w:r>
          </w:p>
          <w:p w:rsidR="00831749" w:rsidRPr="00832F58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58">
              <w:rPr>
                <w:rFonts w:ascii="Times New Roman" w:hAnsi="Times New Roman" w:cs="Times New Roman"/>
                <w:sz w:val="24"/>
                <w:szCs w:val="24"/>
              </w:rPr>
              <w:t>Štátna ochrana prírody</w:t>
            </w:r>
          </w:p>
          <w:p w:rsidR="00831749" w:rsidRPr="00832F58" w:rsidRDefault="00832F58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2F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Országos környezetvédelem</w:t>
            </w:r>
          </w:p>
          <w:p w:rsidR="00831749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58">
              <w:rPr>
                <w:rFonts w:ascii="Times New Roman" w:hAnsi="Times New Roman" w:cs="Times New Roman"/>
                <w:sz w:val="24"/>
                <w:szCs w:val="24"/>
              </w:rPr>
              <w:t>Záverečná klasifikácia</w:t>
            </w:r>
          </w:p>
          <w:p w:rsidR="00832F58" w:rsidRPr="00832F58" w:rsidRDefault="00832F58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32F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Évvégi értékelés</w:t>
            </w:r>
          </w:p>
        </w:tc>
        <w:tc>
          <w:tcPr>
            <w:tcW w:w="3435" w:type="dxa"/>
          </w:tcPr>
          <w:p w:rsidR="00831749" w:rsidRPr="00832F58" w:rsidRDefault="00831749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49" w:rsidRPr="00832F58" w:rsidRDefault="00831749" w:rsidP="00832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58">
              <w:rPr>
                <w:rFonts w:ascii="Times New Roman" w:hAnsi="Times New Roman" w:cs="Times New Roman"/>
                <w:sz w:val="24"/>
                <w:szCs w:val="24"/>
              </w:rPr>
              <w:t>Chápať význam ochrany životného prostredia.</w:t>
            </w:r>
          </w:p>
        </w:tc>
        <w:tc>
          <w:tcPr>
            <w:tcW w:w="3255" w:type="dxa"/>
          </w:tcPr>
          <w:p w:rsidR="00832F58" w:rsidRPr="00832F58" w:rsidRDefault="00832F58" w:rsidP="00832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49" w:rsidRPr="00832F58" w:rsidRDefault="00831749" w:rsidP="00832F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58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81352B">
              <w:rPr>
                <w:rFonts w:ascii="Times New Roman" w:hAnsi="Times New Roman" w:cs="Times New Roman"/>
                <w:sz w:val="24"/>
                <w:szCs w:val="24"/>
              </w:rPr>
              <w:t xml:space="preserve">arakterizovať vlastnými slovami, </w:t>
            </w:r>
            <w:r w:rsidRPr="00832F58">
              <w:rPr>
                <w:rFonts w:ascii="Times New Roman" w:hAnsi="Times New Roman" w:cs="Times New Roman"/>
                <w:sz w:val="24"/>
                <w:szCs w:val="24"/>
              </w:rPr>
              <w:t>ako jednotlivec môže pomôcť ochrane prírody, vedieť vymenovať chránené rastilny, živočíchy a minerály na Slovensku, vysvetliť pôjmy: exhaláty, emisie, imisie.</w:t>
            </w:r>
          </w:p>
        </w:tc>
        <w:tc>
          <w:tcPr>
            <w:tcW w:w="1695" w:type="dxa"/>
          </w:tcPr>
          <w:p w:rsidR="00832F58" w:rsidRPr="00832F58" w:rsidRDefault="00832F58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749" w:rsidRPr="00832F58" w:rsidRDefault="00832F58" w:rsidP="00D07C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F58">
              <w:rPr>
                <w:rFonts w:ascii="Times New Roman" w:hAnsi="Times New Roman" w:cs="Times New Roman"/>
                <w:sz w:val="24"/>
                <w:szCs w:val="24"/>
              </w:rPr>
              <w:t>Učebnica, internet, práca vo dvojiciach, projektoá a skupinová práca.</w:t>
            </w:r>
          </w:p>
        </w:tc>
      </w:tr>
    </w:tbl>
    <w:p w:rsidR="00EF0E35" w:rsidRDefault="00EF0E35" w:rsidP="00D07CE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EF0E35" w:rsidSect="00D07CE5">
      <w:pgSz w:w="16838" w:h="11906" w:orient="landscape"/>
      <w:pgMar w:top="567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73" w:rsidRDefault="00B63A73" w:rsidP="00831749">
      <w:pPr>
        <w:spacing w:after="0" w:line="240" w:lineRule="auto"/>
      </w:pPr>
      <w:r>
        <w:separator/>
      </w:r>
    </w:p>
  </w:endnote>
  <w:endnote w:type="continuationSeparator" w:id="0">
    <w:p w:rsidR="00B63A73" w:rsidRDefault="00B63A73" w:rsidP="0083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73" w:rsidRDefault="00B63A73" w:rsidP="00831749">
      <w:pPr>
        <w:spacing w:after="0" w:line="240" w:lineRule="auto"/>
      </w:pPr>
      <w:r>
        <w:separator/>
      </w:r>
    </w:p>
  </w:footnote>
  <w:footnote w:type="continuationSeparator" w:id="0">
    <w:p w:rsidR="00B63A73" w:rsidRDefault="00B63A73" w:rsidP="00831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7377C"/>
    <w:multiLevelType w:val="hybridMultilevel"/>
    <w:tmpl w:val="F4AACC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72E6F"/>
    <w:multiLevelType w:val="hybridMultilevel"/>
    <w:tmpl w:val="461C2A3E"/>
    <w:lvl w:ilvl="0" w:tplc="019860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58331A"/>
    <w:multiLevelType w:val="hybridMultilevel"/>
    <w:tmpl w:val="A7805004"/>
    <w:lvl w:ilvl="0" w:tplc="4B624DC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B4BBA"/>
    <w:multiLevelType w:val="hybridMultilevel"/>
    <w:tmpl w:val="6E8A0A40"/>
    <w:lvl w:ilvl="0" w:tplc="AE9AFB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116DF"/>
    <w:multiLevelType w:val="hybridMultilevel"/>
    <w:tmpl w:val="1BB40B02"/>
    <w:lvl w:ilvl="0" w:tplc="3836E4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43783"/>
    <w:multiLevelType w:val="hybridMultilevel"/>
    <w:tmpl w:val="28385BC2"/>
    <w:lvl w:ilvl="0" w:tplc="C02862E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2DF8"/>
    <w:rsid w:val="000050C1"/>
    <w:rsid w:val="0003074A"/>
    <w:rsid w:val="000356A7"/>
    <w:rsid w:val="00080F58"/>
    <w:rsid w:val="00080F96"/>
    <w:rsid w:val="000E6DCA"/>
    <w:rsid w:val="001117F2"/>
    <w:rsid w:val="00112482"/>
    <w:rsid w:val="00121502"/>
    <w:rsid w:val="001752E1"/>
    <w:rsid w:val="001A635C"/>
    <w:rsid w:val="001C274D"/>
    <w:rsid w:val="001E559E"/>
    <w:rsid w:val="00210F9D"/>
    <w:rsid w:val="00273FFC"/>
    <w:rsid w:val="0028274F"/>
    <w:rsid w:val="00304DB2"/>
    <w:rsid w:val="004A0893"/>
    <w:rsid w:val="004A2DF8"/>
    <w:rsid w:val="004B24A8"/>
    <w:rsid w:val="004F1C79"/>
    <w:rsid w:val="0052473D"/>
    <w:rsid w:val="005E04DB"/>
    <w:rsid w:val="005F4D41"/>
    <w:rsid w:val="00632069"/>
    <w:rsid w:val="006A7A92"/>
    <w:rsid w:val="006B0488"/>
    <w:rsid w:val="006D2A70"/>
    <w:rsid w:val="00712DEB"/>
    <w:rsid w:val="00757B8A"/>
    <w:rsid w:val="00773CA3"/>
    <w:rsid w:val="007A749A"/>
    <w:rsid w:val="007D4950"/>
    <w:rsid w:val="007E0E6B"/>
    <w:rsid w:val="0081352B"/>
    <w:rsid w:val="00831749"/>
    <w:rsid w:val="00832F58"/>
    <w:rsid w:val="0091608C"/>
    <w:rsid w:val="0092455B"/>
    <w:rsid w:val="00A25AD1"/>
    <w:rsid w:val="00A46FF2"/>
    <w:rsid w:val="00A66E32"/>
    <w:rsid w:val="00A70C4F"/>
    <w:rsid w:val="00AC6B94"/>
    <w:rsid w:val="00B31EDD"/>
    <w:rsid w:val="00B63A73"/>
    <w:rsid w:val="00B76BDF"/>
    <w:rsid w:val="00BC54C6"/>
    <w:rsid w:val="00BE3D62"/>
    <w:rsid w:val="00C05041"/>
    <w:rsid w:val="00C220BE"/>
    <w:rsid w:val="00C30CCA"/>
    <w:rsid w:val="00D07CE5"/>
    <w:rsid w:val="00D16A9C"/>
    <w:rsid w:val="00E179E9"/>
    <w:rsid w:val="00E31D1F"/>
    <w:rsid w:val="00ED6256"/>
    <w:rsid w:val="00EF0E35"/>
    <w:rsid w:val="00F10974"/>
    <w:rsid w:val="00F21EC6"/>
    <w:rsid w:val="00FB1392"/>
    <w:rsid w:val="00FE06FC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52E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C2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5E04D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31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1749"/>
  </w:style>
  <w:style w:type="paragraph" w:styleId="Pta">
    <w:name w:val="footer"/>
    <w:basedOn w:val="Normlny"/>
    <w:link w:val="PtaChar"/>
    <w:uiPriority w:val="99"/>
    <w:unhideWhenUsed/>
    <w:rsid w:val="00831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1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41C4-B81F-4CDF-9CDD-9001C321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 Stefan</dc:creator>
  <cp:keywords/>
  <dc:description/>
  <cp:lastModifiedBy>uzivatel</cp:lastModifiedBy>
  <cp:revision>24</cp:revision>
  <dcterms:created xsi:type="dcterms:W3CDTF">2012-08-28T18:22:00Z</dcterms:created>
  <dcterms:modified xsi:type="dcterms:W3CDTF">2014-01-28T22:06:00Z</dcterms:modified>
</cp:coreProperties>
</file>