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88F" w:rsidRPr="00D1088F" w:rsidRDefault="00D1088F" w:rsidP="00D108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Učebné osnov</w:t>
      </w:r>
      <w:r w:rsidRPr="00D1088F">
        <w:rPr>
          <w:rFonts w:ascii="Times New Roman" w:hAnsi="Times New Roman" w:cs="Times New Roman"/>
          <w:b/>
          <w:bCs/>
          <w:sz w:val="28"/>
          <w:szCs w:val="28"/>
        </w:rPr>
        <w:t>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Pr="00D1088F">
        <w:rPr>
          <w:rFonts w:ascii="Times New Roman" w:hAnsi="Times New Roman" w:cs="Times New Roman"/>
          <w:b/>
          <w:bCs/>
          <w:sz w:val="28"/>
          <w:szCs w:val="28"/>
        </w:rPr>
        <w:t>- všeobecná časť</w:t>
      </w:r>
    </w:p>
    <w:p w:rsidR="00082A6E" w:rsidRPr="00082A6E" w:rsidRDefault="00082A6E" w:rsidP="00082A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82A6E">
        <w:rPr>
          <w:rFonts w:ascii="Times New Roman" w:hAnsi="Times New Roman" w:cs="Times New Roman"/>
          <w:b/>
          <w:bCs/>
          <w:sz w:val="24"/>
          <w:szCs w:val="24"/>
        </w:rPr>
        <w:t xml:space="preserve">Predmet: </w:t>
      </w:r>
      <w:r w:rsidRPr="00082A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Geografia</w:t>
      </w:r>
    </w:p>
    <w:p w:rsidR="00082A6E" w:rsidRPr="00082A6E" w:rsidRDefault="00082A6E" w:rsidP="00082A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2A6E">
        <w:rPr>
          <w:rFonts w:ascii="Times New Roman" w:hAnsi="Times New Roman" w:cs="Times New Roman"/>
          <w:b/>
          <w:bCs/>
          <w:sz w:val="24"/>
          <w:szCs w:val="24"/>
        </w:rPr>
        <w:t>Ročník: šiesty</w:t>
      </w:r>
    </w:p>
    <w:p w:rsidR="00082A6E" w:rsidRPr="00082A6E" w:rsidRDefault="00082A6E" w:rsidP="00082A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2A6E">
        <w:rPr>
          <w:rFonts w:ascii="Times New Roman" w:hAnsi="Times New Roman" w:cs="Times New Roman"/>
          <w:b/>
          <w:bCs/>
          <w:sz w:val="24"/>
          <w:szCs w:val="24"/>
        </w:rPr>
        <w:t>Časový rozsah vyučovacej hodiny: 1 hodina týždenne/ 33 hodín ročne</w:t>
      </w:r>
    </w:p>
    <w:p w:rsidR="00082A6E" w:rsidRPr="00082A6E" w:rsidRDefault="00082A6E" w:rsidP="00082A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2A6E" w:rsidRPr="00082A6E" w:rsidRDefault="00082A6E" w:rsidP="00082A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2A6E">
        <w:rPr>
          <w:rFonts w:ascii="Times New Roman" w:hAnsi="Times New Roman" w:cs="Times New Roman"/>
          <w:b/>
          <w:bCs/>
          <w:sz w:val="24"/>
          <w:szCs w:val="24"/>
        </w:rPr>
        <w:t>1. Charakteristika vyučovacieho predmetu:</w:t>
      </w:r>
    </w:p>
    <w:p w:rsidR="00082A6E" w:rsidRPr="00082A6E" w:rsidRDefault="00082A6E" w:rsidP="00082A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A6E">
        <w:rPr>
          <w:rFonts w:ascii="Times New Roman" w:hAnsi="Times New Roman" w:cs="Times New Roman"/>
          <w:sz w:val="24"/>
          <w:szCs w:val="24"/>
        </w:rPr>
        <w:t>Regionálna geografia v základnej škole tvorí základ vyučovania geografie. Je to pre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A6E">
        <w:rPr>
          <w:rFonts w:ascii="Times New Roman" w:hAnsi="Times New Roman" w:cs="Times New Roman"/>
          <w:sz w:val="24"/>
          <w:szCs w:val="24"/>
        </w:rPr>
        <w:t>žiakov prijateľný spôsob ako získať veľa zaujímavých informácií o prostredí, ktoré 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A6E">
        <w:rPr>
          <w:rFonts w:ascii="Times New Roman" w:hAnsi="Times New Roman" w:cs="Times New Roman"/>
          <w:sz w:val="24"/>
          <w:szCs w:val="24"/>
        </w:rPr>
        <w:t>zaujíma a pritom sa naučiť potrebné informácie. Regionálna geografia nie je len opis javov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A6E">
        <w:rPr>
          <w:rFonts w:ascii="Times New Roman" w:hAnsi="Times New Roman" w:cs="Times New Roman"/>
          <w:sz w:val="24"/>
          <w:szCs w:val="24"/>
        </w:rPr>
        <w:t>jednotlivých regiónoch, ale prostredníctvom konkrétnych javov žiaci získajú informácie,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A6E">
        <w:rPr>
          <w:rFonts w:ascii="Times New Roman" w:hAnsi="Times New Roman" w:cs="Times New Roman"/>
          <w:sz w:val="24"/>
          <w:szCs w:val="24"/>
        </w:rPr>
        <w:t>naučia sa ich porovnávať, triediť, vyhľadávať vzťahy a vysvetľovať ich. Žiaci pri vyučovaní</w:t>
      </w:r>
    </w:p>
    <w:p w:rsidR="00082A6E" w:rsidRPr="00082A6E" w:rsidRDefault="00082A6E" w:rsidP="00082A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A6E">
        <w:rPr>
          <w:rFonts w:ascii="Times New Roman" w:hAnsi="Times New Roman" w:cs="Times New Roman"/>
          <w:sz w:val="24"/>
          <w:szCs w:val="24"/>
        </w:rPr>
        <w:t>sa oboznámia nielen s geografickou polohou svetadielov, ale spoznajú tiež spoločenské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A6E">
        <w:rPr>
          <w:rFonts w:ascii="Times New Roman" w:hAnsi="Times New Roman" w:cs="Times New Roman"/>
          <w:sz w:val="24"/>
          <w:szCs w:val="24"/>
        </w:rPr>
        <w:t>zvyky, zaujímavosti a rekordy v jednotlivých svetadieloch.</w:t>
      </w:r>
    </w:p>
    <w:p w:rsidR="00517BBC" w:rsidRPr="00082A6E" w:rsidRDefault="00082A6E" w:rsidP="00082A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A6E">
        <w:rPr>
          <w:rFonts w:ascii="Times New Roman" w:hAnsi="Times New Roman" w:cs="Times New Roman"/>
          <w:sz w:val="24"/>
          <w:szCs w:val="24"/>
        </w:rPr>
        <w:t>V rámci vyučovania sa značný priestor venuje práci s mapami a ďalšími doplňujúcimi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A6E">
        <w:rPr>
          <w:rFonts w:ascii="Times New Roman" w:hAnsi="Times New Roman" w:cs="Times New Roman"/>
          <w:sz w:val="24"/>
          <w:szCs w:val="24"/>
        </w:rPr>
        <w:t>informáciami. Do predmetu sú zaradené prierezové témy: osobnostný a sociálny rozvoj,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A6E">
        <w:rPr>
          <w:rFonts w:ascii="Times New Roman" w:hAnsi="Times New Roman" w:cs="Times New Roman"/>
          <w:sz w:val="24"/>
          <w:szCs w:val="24"/>
        </w:rPr>
        <w:t>environmentálna výchova, multikultúrna výchova, ochrana života a zdravia, tvorba projektov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A6E">
        <w:rPr>
          <w:rFonts w:ascii="Times New Roman" w:hAnsi="Times New Roman" w:cs="Times New Roman"/>
          <w:sz w:val="24"/>
          <w:szCs w:val="24"/>
        </w:rPr>
        <w:t>a ich prezentácia.</w:t>
      </w:r>
    </w:p>
    <w:p w:rsidR="00082A6E" w:rsidRDefault="00082A6E" w:rsidP="00082A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2A6E" w:rsidRPr="00082A6E" w:rsidRDefault="00082A6E" w:rsidP="00082A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2A6E">
        <w:rPr>
          <w:rFonts w:ascii="Times New Roman" w:hAnsi="Times New Roman" w:cs="Times New Roman"/>
          <w:b/>
          <w:bCs/>
          <w:sz w:val="24"/>
          <w:szCs w:val="24"/>
        </w:rPr>
        <w:t>2. Ciele vyučovacieho predmetu:</w:t>
      </w:r>
    </w:p>
    <w:p w:rsidR="00082A6E" w:rsidRPr="00082A6E" w:rsidRDefault="00082A6E" w:rsidP="00082A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A6E">
        <w:rPr>
          <w:rFonts w:ascii="Times New Roman" w:hAnsi="Times New Roman" w:cs="Times New Roman"/>
          <w:sz w:val="24"/>
          <w:szCs w:val="24"/>
        </w:rPr>
        <w:t>Geografia rozvíja súbor kľúčových kompetencií, ktoré majú prevažne priestorový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A6E">
        <w:rPr>
          <w:rFonts w:ascii="Times New Roman" w:hAnsi="Times New Roman" w:cs="Times New Roman"/>
          <w:sz w:val="24"/>
          <w:szCs w:val="24"/>
        </w:rPr>
        <w:t>a integrujúci charakter. Ide o súbor vedomostí, zručností a schopností, ktoré vie žiak správne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A6E">
        <w:rPr>
          <w:rFonts w:ascii="Times New Roman" w:hAnsi="Times New Roman" w:cs="Times New Roman"/>
          <w:sz w:val="24"/>
          <w:szCs w:val="24"/>
        </w:rPr>
        <w:t>skombinovať, a tak porozumieť, interpretovať a prakticky využívať danosti krajiny.</w:t>
      </w:r>
    </w:p>
    <w:p w:rsidR="00082A6E" w:rsidRPr="00082A6E" w:rsidRDefault="00082A6E" w:rsidP="00082A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2A6E">
        <w:rPr>
          <w:rFonts w:ascii="Times New Roman" w:hAnsi="Times New Roman" w:cs="Times New Roman"/>
          <w:i/>
          <w:sz w:val="24"/>
          <w:szCs w:val="24"/>
        </w:rPr>
        <w:t>Ciele geografie v 6. ročníku:</w:t>
      </w:r>
    </w:p>
    <w:p w:rsidR="00082A6E" w:rsidRPr="00082A6E" w:rsidRDefault="00082A6E" w:rsidP="00082A6E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A6E">
        <w:rPr>
          <w:rFonts w:ascii="Times New Roman" w:hAnsi="Times New Roman" w:cs="Times New Roman"/>
          <w:sz w:val="24"/>
          <w:szCs w:val="24"/>
        </w:rPr>
        <w:t>získať základné vedomosti o Austrálii, Oceánii a Amerike, geografických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A6E">
        <w:rPr>
          <w:rFonts w:ascii="Times New Roman" w:hAnsi="Times New Roman" w:cs="Times New Roman"/>
          <w:sz w:val="24"/>
          <w:szCs w:val="24"/>
        </w:rPr>
        <w:t>charakteristikách obidvoch svetadielov, vedieť opísať polárne oblasti Zeme,</w:t>
      </w:r>
    </w:p>
    <w:p w:rsidR="00082A6E" w:rsidRDefault="00082A6E" w:rsidP="00082A6E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A6E">
        <w:rPr>
          <w:rFonts w:ascii="Times New Roman" w:hAnsi="Times New Roman" w:cs="Times New Roman"/>
          <w:sz w:val="24"/>
          <w:szCs w:val="24"/>
        </w:rPr>
        <w:t>rozvíjať si chuť učiť sa, rozvíjať schopnosť objavovať a snahu vysvetľovať, hľadať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2A6E">
        <w:rPr>
          <w:rFonts w:ascii="Times New Roman" w:hAnsi="Times New Roman" w:cs="Times New Roman"/>
          <w:sz w:val="24"/>
          <w:szCs w:val="24"/>
        </w:rPr>
        <w:t>vzájomné vzťahy a vysvetľovať ich,</w:t>
      </w:r>
    </w:p>
    <w:p w:rsidR="00417AE2" w:rsidRDefault="00082A6E" w:rsidP="00082A6E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A6E">
        <w:rPr>
          <w:rFonts w:ascii="Times New Roman" w:hAnsi="Times New Roman" w:cs="Times New Roman"/>
          <w:sz w:val="24"/>
          <w:szCs w:val="24"/>
        </w:rPr>
        <w:t xml:space="preserve"> prejavovať záujem o spôsob života ľudí v rôznych častiach sveta,</w:t>
      </w:r>
    </w:p>
    <w:p w:rsidR="00417AE2" w:rsidRDefault="00082A6E" w:rsidP="00082A6E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E2">
        <w:rPr>
          <w:rFonts w:ascii="Times New Roman" w:hAnsi="Times New Roman" w:cs="Times New Roman"/>
          <w:sz w:val="24"/>
          <w:szCs w:val="24"/>
        </w:rPr>
        <w:t>rozvíjať kompe</w:t>
      </w:r>
      <w:r w:rsidR="00417AE2">
        <w:rPr>
          <w:rFonts w:ascii="Times New Roman" w:hAnsi="Times New Roman" w:cs="Times New Roman"/>
          <w:sz w:val="24"/>
          <w:szCs w:val="24"/>
        </w:rPr>
        <w:t>tencie vedúce k</w:t>
      </w:r>
      <w:r w:rsidRPr="00417AE2">
        <w:rPr>
          <w:rFonts w:ascii="Times New Roman" w:hAnsi="Times New Roman" w:cs="Times New Roman"/>
          <w:sz w:val="24"/>
          <w:szCs w:val="24"/>
        </w:rPr>
        <w:t xml:space="preserve"> tvorivej práci žiakov spracúvaním</w:t>
      </w:r>
      <w:r w:rsidR="00417AE2">
        <w:rPr>
          <w:rFonts w:ascii="Times New Roman" w:hAnsi="Times New Roman" w:cs="Times New Roman"/>
          <w:sz w:val="24"/>
          <w:szCs w:val="24"/>
        </w:rPr>
        <w:t xml:space="preserve"> </w:t>
      </w:r>
      <w:r w:rsidRPr="00417AE2">
        <w:rPr>
          <w:rFonts w:ascii="Times New Roman" w:hAnsi="Times New Roman" w:cs="Times New Roman"/>
          <w:sz w:val="24"/>
          <w:szCs w:val="24"/>
        </w:rPr>
        <w:t xml:space="preserve">projektov. </w:t>
      </w:r>
    </w:p>
    <w:p w:rsidR="00082A6E" w:rsidRPr="00082A6E" w:rsidRDefault="00082A6E" w:rsidP="00082A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E2">
        <w:rPr>
          <w:rFonts w:ascii="Times New Roman" w:hAnsi="Times New Roman" w:cs="Times New Roman"/>
          <w:sz w:val="24"/>
          <w:szCs w:val="24"/>
        </w:rPr>
        <w:t>Žiaci samostatne s pomocou literatúry a internetu spracúvajú informácie</w:t>
      </w:r>
      <w:r w:rsidR="00417AE2">
        <w:rPr>
          <w:rFonts w:ascii="Times New Roman" w:hAnsi="Times New Roman" w:cs="Times New Roman"/>
          <w:sz w:val="24"/>
          <w:szCs w:val="24"/>
        </w:rPr>
        <w:t xml:space="preserve"> </w:t>
      </w:r>
      <w:r w:rsidRPr="00082A6E">
        <w:rPr>
          <w:rFonts w:ascii="Times New Roman" w:hAnsi="Times New Roman" w:cs="Times New Roman"/>
          <w:sz w:val="24"/>
          <w:szCs w:val="24"/>
        </w:rPr>
        <w:t>o krajine a vytvoria mapy s fotografiami a opisom zaujímavostí Ameriky a Austrálie, kultúrne kompetencie rozšíriť prostredníctvom poznania rôznych kultúr vo vybraných</w:t>
      </w:r>
      <w:r w:rsidR="00417AE2">
        <w:rPr>
          <w:rFonts w:ascii="Times New Roman" w:hAnsi="Times New Roman" w:cs="Times New Roman"/>
          <w:sz w:val="24"/>
          <w:szCs w:val="24"/>
        </w:rPr>
        <w:t xml:space="preserve"> </w:t>
      </w:r>
      <w:r w:rsidRPr="00082A6E">
        <w:rPr>
          <w:rFonts w:ascii="Times New Roman" w:hAnsi="Times New Roman" w:cs="Times New Roman"/>
          <w:sz w:val="24"/>
          <w:szCs w:val="24"/>
        </w:rPr>
        <w:t>regiónoch sveta. Geografia učí vážiť si iné kultúry pri zachovaní vlastnej identity,</w:t>
      </w:r>
      <w:r w:rsidR="00417AE2">
        <w:rPr>
          <w:rFonts w:ascii="Times New Roman" w:hAnsi="Times New Roman" w:cs="Times New Roman"/>
          <w:sz w:val="24"/>
          <w:szCs w:val="24"/>
        </w:rPr>
        <w:t xml:space="preserve"> </w:t>
      </w:r>
      <w:r w:rsidRPr="00082A6E">
        <w:rPr>
          <w:rFonts w:ascii="Times New Roman" w:hAnsi="Times New Roman" w:cs="Times New Roman"/>
          <w:sz w:val="24"/>
          <w:szCs w:val="24"/>
        </w:rPr>
        <w:t>venuje sa ľudovej kultúre a kultúrnym tradíciám. Kultúrne pamiatky sú súčasťou</w:t>
      </w:r>
      <w:r w:rsidR="00417AE2">
        <w:rPr>
          <w:rFonts w:ascii="Times New Roman" w:hAnsi="Times New Roman" w:cs="Times New Roman"/>
          <w:sz w:val="24"/>
          <w:szCs w:val="24"/>
        </w:rPr>
        <w:t xml:space="preserve"> </w:t>
      </w:r>
      <w:r w:rsidRPr="00082A6E">
        <w:rPr>
          <w:rFonts w:ascii="Times New Roman" w:hAnsi="Times New Roman" w:cs="Times New Roman"/>
          <w:sz w:val="24"/>
          <w:szCs w:val="24"/>
        </w:rPr>
        <w:t>obsahu regionálnej geografie.</w:t>
      </w:r>
    </w:p>
    <w:p w:rsidR="00082A6E" w:rsidRPr="00417AE2" w:rsidRDefault="00082A6E" w:rsidP="00417AE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E2">
        <w:rPr>
          <w:rFonts w:ascii="Times New Roman" w:hAnsi="Times New Roman" w:cs="Times New Roman"/>
          <w:sz w:val="24"/>
          <w:szCs w:val="24"/>
        </w:rPr>
        <w:lastRenderedPageBreak/>
        <w:t>vedieť čítať mapu, orientovať sa na nej a podľa nej v praxi -mapy na internete,</w:t>
      </w:r>
    </w:p>
    <w:p w:rsidR="00082A6E" w:rsidRPr="00417AE2" w:rsidRDefault="00082A6E" w:rsidP="00417AE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E2">
        <w:rPr>
          <w:rFonts w:ascii="Times New Roman" w:hAnsi="Times New Roman" w:cs="Times New Roman"/>
          <w:sz w:val="24"/>
          <w:szCs w:val="24"/>
        </w:rPr>
        <w:t>orientovať sa na mape podľa geografických súradníc,</w:t>
      </w:r>
    </w:p>
    <w:p w:rsidR="00082A6E" w:rsidRPr="00417AE2" w:rsidRDefault="00082A6E" w:rsidP="00417AE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E2">
        <w:rPr>
          <w:rFonts w:ascii="Times New Roman" w:hAnsi="Times New Roman" w:cs="Times New Roman"/>
          <w:sz w:val="24"/>
          <w:szCs w:val="24"/>
        </w:rPr>
        <w:t>oceniť krásu kultúrnych pamiatok, naučiť sa ich vážiť si a chrániť,</w:t>
      </w:r>
    </w:p>
    <w:p w:rsidR="00082A6E" w:rsidRPr="00417AE2" w:rsidRDefault="00082A6E" w:rsidP="00417AE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E2">
        <w:rPr>
          <w:rFonts w:ascii="Times New Roman" w:hAnsi="Times New Roman" w:cs="Times New Roman"/>
          <w:sz w:val="24"/>
          <w:szCs w:val="24"/>
        </w:rPr>
        <w:t>získavať informácie, hľadať odpovede na otázky, porovnávať, triediť, vyhodnocovať,</w:t>
      </w:r>
    </w:p>
    <w:p w:rsidR="00082A6E" w:rsidRPr="00417AE2" w:rsidRDefault="00082A6E" w:rsidP="00417AE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E2">
        <w:rPr>
          <w:rFonts w:ascii="Times New Roman" w:hAnsi="Times New Roman" w:cs="Times New Roman"/>
          <w:sz w:val="24"/>
          <w:szCs w:val="24"/>
        </w:rPr>
        <w:t>vypracovať projekt a odprezentovať ho,</w:t>
      </w:r>
    </w:p>
    <w:p w:rsidR="00082A6E" w:rsidRPr="00417AE2" w:rsidRDefault="00082A6E" w:rsidP="00417AE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E2">
        <w:rPr>
          <w:rFonts w:ascii="Times New Roman" w:hAnsi="Times New Roman" w:cs="Times New Roman"/>
          <w:sz w:val="24"/>
          <w:szCs w:val="24"/>
        </w:rPr>
        <w:t>diskutovať o geografických zaujímavostiach – prírodných a kultúrnych,</w:t>
      </w:r>
    </w:p>
    <w:p w:rsidR="00417AE2" w:rsidRDefault="00082A6E" w:rsidP="00082A6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E2">
        <w:rPr>
          <w:rFonts w:ascii="Times New Roman" w:hAnsi="Times New Roman" w:cs="Times New Roman"/>
          <w:sz w:val="24"/>
          <w:szCs w:val="24"/>
        </w:rPr>
        <w:t>získavať údaje zo zdrojov, využiť internet, odbornú literatúru</w:t>
      </w:r>
      <w:r w:rsidR="00417AE2">
        <w:rPr>
          <w:rFonts w:ascii="Times New Roman" w:hAnsi="Times New Roman" w:cs="Times New Roman"/>
          <w:sz w:val="24"/>
          <w:szCs w:val="24"/>
        </w:rPr>
        <w:t>.</w:t>
      </w:r>
    </w:p>
    <w:p w:rsidR="00417AE2" w:rsidRDefault="00417AE2" w:rsidP="00082A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82A6E" w:rsidRPr="00417AE2" w:rsidRDefault="00417AE2" w:rsidP="00082A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</w:t>
      </w:r>
      <w:r w:rsidR="00082A6E" w:rsidRPr="00417AE2">
        <w:rPr>
          <w:rFonts w:ascii="Times New Roman" w:hAnsi="Times New Roman" w:cs="Times New Roman"/>
          <w:i/>
          <w:sz w:val="24"/>
          <w:szCs w:val="24"/>
        </w:rPr>
        <w:t>krem všeobecných cieľov geografia rozvíja aj nasledovné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A6E" w:rsidRPr="00417AE2">
        <w:rPr>
          <w:rFonts w:ascii="Times New Roman" w:hAnsi="Times New Roman" w:cs="Times New Roman"/>
          <w:i/>
          <w:sz w:val="24"/>
          <w:szCs w:val="24"/>
        </w:rPr>
        <w:t>ciele:</w:t>
      </w:r>
    </w:p>
    <w:p w:rsidR="00417AE2" w:rsidRDefault="00082A6E" w:rsidP="00082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E2">
        <w:rPr>
          <w:rFonts w:ascii="Times New Roman" w:hAnsi="Times New Roman" w:cs="Times New Roman"/>
          <w:sz w:val="24"/>
          <w:szCs w:val="24"/>
        </w:rPr>
        <w:t>pomôcť žiakom uvedomovať si prírodné krásy a historické pamätihodnosti sveta za</w:t>
      </w:r>
      <w:r w:rsidR="00417AE2">
        <w:rPr>
          <w:rFonts w:ascii="Times New Roman" w:hAnsi="Times New Roman" w:cs="Times New Roman"/>
          <w:sz w:val="24"/>
          <w:szCs w:val="24"/>
        </w:rPr>
        <w:t xml:space="preserve"> </w:t>
      </w:r>
      <w:r w:rsidRPr="00417AE2">
        <w:rPr>
          <w:rFonts w:ascii="Times New Roman" w:hAnsi="Times New Roman" w:cs="Times New Roman"/>
          <w:sz w:val="24"/>
          <w:szCs w:val="24"/>
        </w:rPr>
        <w:t xml:space="preserve">účelom pestovania úcty ku krajine, </w:t>
      </w:r>
    </w:p>
    <w:p w:rsidR="00082A6E" w:rsidRPr="00417AE2" w:rsidRDefault="00082A6E" w:rsidP="00082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E2">
        <w:rPr>
          <w:rFonts w:ascii="Times New Roman" w:hAnsi="Times New Roman" w:cs="Times New Roman"/>
          <w:sz w:val="24"/>
          <w:szCs w:val="24"/>
        </w:rPr>
        <w:t>z hľadiska spoločenského významu naučiť žiakov chápať existujúce a</w:t>
      </w:r>
      <w:r w:rsidR="00417AE2">
        <w:rPr>
          <w:rFonts w:ascii="Times New Roman" w:hAnsi="Times New Roman" w:cs="Times New Roman"/>
          <w:sz w:val="24"/>
          <w:szCs w:val="24"/>
        </w:rPr>
        <w:t> </w:t>
      </w:r>
      <w:r w:rsidRPr="00417AE2">
        <w:rPr>
          <w:rFonts w:ascii="Times New Roman" w:hAnsi="Times New Roman" w:cs="Times New Roman"/>
          <w:sz w:val="24"/>
          <w:szCs w:val="24"/>
        </w:rPr>
        <w:t>hroziace</w:t>
      </w:r>
      <w:r w:rsidR="00417AE2">
        <w:rPr>
          <w:rFonts w:ascii="Times New Roman" w:hAnsi="Times New Roman" w:cs="Times New Roman"/>
          <w:sz w:val="24"/>
          <w:szCs w:val="24"/>
        </w:rPr>
        <w:t xml:space="preserve"> </w:t>
      </w:r>
      <w:r w:rsidRPr="00417AE2">
        <w:rPr>
          <w:rFonts w:ascii="Times New Roman" w:hAnsi="Times New Roman" w:cs="Times New Roman"/>
          <w:sz w:val="24"/>
          <w:szCs w:val="24"/>
        </w:rPr>
        <w:t>problémy a tým viesť k vytváraniu environmentálneho vedomia u žiakov.</w:t>
      </w:r>
    </w:p>
    <w:p w:rsidR="00417AE2" w:rsidRDefault="00417AE2" w:rsidP="00082A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2A6E" w:rsidRPr="00082A6E" w:rsidRDefault="00082A6E" w:rsidP="00082A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2A6E">
        <w:rPr>
          <w:rFonts w:ascii="Times New Roman" w:hAnsi="Times New Roman" w:cs="Times New Roman"/>
          <w:b/>
          <w:bCs/>
          <w:sz w:val="24"/>
          <w:szCs w:val="24"/>
        </w:rPr>
        <w:t>Výchovné a vzdelávacie ciele:</w:t>
      </w:r>
    </w:p>
    <w:p w:rsidR="00082A6E" w:rsidRPr="00417AE2" w:rsidRDefault="00082A6E" w:rsidP="00417AE2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E2">
        <w:rPr>
          <w:rFonts w:ascii="Times New Roman" w:hAnsi="Times New Roman" w:cs="Times New Roman"/>
          <w:sz w:val="24"/>
          <w:szCs w:val="24"/>
        </w:rPr>
        <w:t>čítať s porozumením odborný text, vyberať z neho informácie, triediť ich,</w:t>
      </w:r>
    </w:p>
    <w:p w:rsidR="00082A6E" w:rsidRPr="00082A6E" w:rsidRDefault="00082A6E" w:rsidP="00082A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A6E">
        <w:rPr>
          <w:rFonts w:ascii="Times New Roman" w:hAnsi="Times New Roman" w:cs="Times New Roman"/>
          <w:sz w:val="24"/>
          <w:szCs w:val="24"/>
        </w:rPr>
        <w:t>využívať, prezentovať,</w:t>
      </w:r>
      <w:r w:rsidR="00417AE2">
        <w:rPr>
          <w:rFonts w:ascii="Times New Roman" w:hAnsi="Times New Roman" w:cs="Times New Roman"/>
          <w:sz w:val="24"/>
          <w:szCs w:val="24"/>
        </w:rPr>
        <w:t xml:space="preserve"> </w:t>
      </w:r>
      <w:r w:rsidRPr="00417AE2">
        <w:rPr>
          <w:rFonts w:ascii="Times New Roman" w:hAnsi="Times New Roman" w:cs="Times New Roman"/>
          <w:sz w:val="24"/>
          <w:szCs w:val="24"/>
        </w:rPr>
        <w:t xml:space="preserve">získavať údaje z nesúvislých </w:t>
      </w:r>
      <w:r w:rsidR="00417AE2">
        <w:rPr>
          <w:rFonts w:ascii="Times New Roman" w:hAnsi="Times New Roman" w:cs="Times New Roman"/>
          <w:sz w:val="24"/>
          <w:szCs w:val="24"/>
        </w:rPr>
        <w:t xml:space="preserve">textov – grafov, diagramov máp, </w:t>
      </w:r>
      <w:r w:rsidRPr="00417AE2">
        <w:rPr>
          <w:rFonts w:ascii="Times New Roman" w:hAnsi="Times New Roman" w:cs="Times New Roman"/>
          <w:sz w:val="24"/>
          <w:szCs w:val="24"/>
        </w:rPr>
        <w:t>tabuliek,</w:t>
      </w:r>
      <w:r w:rsidR="00417AE2">
        <w:rPr>
          <w:rFonts w:ascii="Times New Roman" w:hAnsi="Times New Roman" w:cs="Times New Roman"/>
          <w:sz w:val="24"/>
          <w:szCs w:val="24"/>
        </w:rPr>
        <w:t xml:space="preserve"> </w:t>
      </w:r>
      <w:r w:rsidRPr="00082A6E">
        <w:rPr>
          <w:rFonts w:ascii="Times New Roman" w:hAnsi="Times New Roman" w:cs="Times New Roman"/>
          <w:sz w:val="24"/>
          <w:szCs w:val="24"/>
        </w:rPr>
        <w:t>štatistických údajov,</w:t>
      </w:r>
    </w:p>
    <w:p w:rsidR="00082A6E" w:rsidRPr="00417AE2" w:rsidRDefault="00082A6E" w:rsidP="00417AE2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E2">
        <w:rPr>
          <w:rFonts w:ascii="Times New Roman" w:hAnsi="Times New Roman" w:cs="Times New Roman"/>
          <w:sz w:val="24"/>
          <w:szCs w:val="24"/>
        </w:rPr>
        <w:t xml:space="preserve">čítať </w:t>
      </w:r>
      <w:r w:rsidR="00417AE2" w:rsidRPr="00417AE2">
        <w:rPr>
          <w:rFonts w:ascii="Times New Roman" w:hAnsi="Times New Roman" w:cs="Times New Roman"/>
          <w:sz w:val="24"/>
          <w:szCs w:val="24"/>
        </w:rPr>
        <w:t>obrázky,</w:t>
      </w:r>
    </w:p>
    <w:p w:rsidR="00082A6E" w:rsidRPr="00417AE2" w:rsidRDefault="00082A6E" w:rsidP="00417AE2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E2">
        <w:rPr>
          <w:rFonts w:ascii="Times New Roman" w:hAnsi="Times New Roman" w:cs="Times New Roman"/>
          <w:sz w:val="24"/>
          <w:szCs w:val="24"/>
        </w:rPr>
        <w:t>vysvetľovanie vzniku a procesu prírodných dejov v jednotlivých oblastiach sveta,</w:t>
      </w:r>
    </w:p>
    <w:p w:rsidR="00082A6E" w:rsidRPr="00417AE2" w:rsidRDefault="00082A6E" w:rsidP="00417AE2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E2">
        <w:rPr>
          <w:rFonts w:ascii="Times New Roman" w:hAnsi="Times New Roman" w:cs="Times New Roman"/>
          <w:sz w:val="24"/>
          <w:szCs w:val="24"/>
        </w:rPr>
        <w:t>získavanie informácií o rôznych kultúrach sveta a ich hodnotenie,</w:t>
      </w:r>
    </w:p>
    <w:p w:rsidR="00417AE2" w:rsidRDefault="00082A6E" w:rsidP="00082A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A6E">
        <w:rPr>
          <w:rFonts w:ascii="Times New Roman" w:hAnsi="Times New Roman" w:cs="Times New Roman"/>
          <w:sz w:val="24"/>
          <w:szCs w:val="24"/>
        </w:rPr>
        <w:t>Výučba bude prebiehať v triede, ale aj v počítačovej uč</w:t>
      </w:r>
      <w:r w:rsidR="00417AE2">
        <w:rPr>
          <w:rFonts w:ascii="Times New Roman" w:hAnsi="Times New Roman" w:cs="Times New Roman"/>
          <w:sz w:val="24"/>
          <w:szCs w:val="24"/>
        </w:rPr>
        <w:t>ebni.</w:t>
      </w:r>
    </w:p>
    <w:p w:rsidR="00417AE2" w:rsidRDefault="00417AE2" w:rsidP="00082A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AE2" w:rsidRDefault="00082A6E" w:rsidP="00082A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2A6E">
        <w:rPr>
          <w:rFonts w:ascii="Times New Roman" w:hAnsi="Times New Roman" w:cs="Times New Roman"/>
          <w:b/>
          <w:bCs/>
          <w:sz w:val="24"/>
          <w:szCs w:val="24"/>
        </w:rPr>
        <w:t xml:space="preserve"> 3. Učebné zdroje:</w:t>
      </w:r>
    </w:p>
    <w:p w:rsidR="00082A6E" w:rsidRPr="00417AE2" w:rsidRDefault="00082A6E" w:rsidP="00082A6E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AE2">
        <w:rPr>
          <w:rFonts w:ascii="Times New Roman" w:hAnsi="Times New Roman" w:cs="Times New Roman"/>
          <w:sz w:val="24"/>
          <w:szCs w:val="24"/>
        </w:rPr>
        <w:t>učebnica a atlasy: Geografia pre 6.ročník, Školský zemepisný atlas, Zemepisný atlas</w:t>
      </w:r>
      <w:r w:rsidR="00417AE2">
        <w:rPr>
          <w:rFonts w:ascii="Times New Roman" w:hAnsi="Times New Roman" w:cs="Times New Roman"/>
          <w:sz w:val="24"/>
          <w:szCs w:val="24"/>
        </w:rPr>
        <w:t xml:space="preserve"> </w:t>
      </w:r>
      <w:r w:rsidRPr="00417AE2">
        <w:rPr>
          <w:rFonts w:ascii="Times New Roman" w:hAnsi="Times New Roman" w:cs="Times New Roman"/>
          <w:sz w:val="24"/>
          <w:szCs w:val="24"/>
        </w:rPr>
        <w:t>sveta, glóbus</w:t>
      </w:r>
    </w:p>
    <w:p w:rsidR="00082A6E" w:rsidRPr="00417AE2" w:rsidRDefault="00082A6E" w:rsidP="00417AE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E2">
        <w:rPr>
          <w:rFonts w:ascii="Times New Roman" w:hAnsi="Times New Roman" w:cs="Times New Roman"/>
          <w:sz w:val="24"/>
          <w:szCs w:val="24"/>
        </w:rPr>
        <w:t>odborné časopisy : Geografia, Geo, Ľudia a Zem, National geographic</w:t>
      </w:r>
    </w:p>
    <w:p w:rsidR="00082A6E" w:rsidRDefault="00082A6E" w:rsidP="00417AE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AE2">
        <w:rPr>
          <w:rFonts w:ascii="Times New Roman" w:hAnsi="Times New Roman" w:cs="Times New Roman"/>
          <w:sz w:val="24"/>
          <w:szCs w:val="24"/>
        </w:rPr>
        <w:t>internet: internetové geogr</w:t>
      </w:r>
      <w:r w:rsidR="00417AE2" w:rsidRPr="00417AE2">
        <w:rPr>
          <w:rFonts w:ascii="Times New Roman" w:hAnsi="Times New Roman" w:cs="Times New Roman"/>
          <w:sz w:val="24"/>
          <w:szCs w:val="24"/>
        </w:rPr>
        <w:t>afické portály</w:t>
      </w:r>
    </w:p>
    <w:p w:rsidR="00417AE2" w:rsidRDefault="00417AE2" w:rsidP="00417AE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prezentácie Power Point</w:t>
      </w:r>
    </w:p>
    <w:p w:rsidR="00417AE2" w:rsidRPr="00417AE2" w:rsidRDefault="00417AE2" w:rsidP="00417AE2">
      <w:pPr>
        <w:pStyle w:val="Odsekzoznamu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A6E" w:rsidRPr="00082A6E" w:rsidRDefault="00082A6E" w:rsidP="00082A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2A6E">
        <w:rPr>
          <w:rFonts w:ascii="Times New Roman" w:hAnsi="Times New Roman" w:cs="Times New Roman"/>
          <w:b/>
          <w:bCs/>
          <w:sz w:val="24"/>
          <w:szCs w:val="24"/>
        </w:rPr>
        <w:t>4. Kritériá a stratégie hodnotenia:</w:t>
      </w:r>
    </w:p>
    <w:p w:rsidR="00417AE2" w:rsidRPr="009A67B3" w:rsidRDefault="00417AE2" w:rsidP="00417A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592">
        <w:rPr>
          <w:rFonts w:ascii="Times New Roman" w:hAnsi="Times New Roman" w:cs="Times New Roman"/>
          <w:sz w:val="24"/>
          <w:szCs w:val="24"/>
        </w:rPr>
        <w:t>Prospech žiaka sa klasifikuje. Pri hodnotení a klasifikácii výsledkov žiakov sa 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 xml:space="preserve">postupovať podľa </w:t>
      </w:r>
      <w:r w:rsidRPr="009A67B3">
        <w:rPr>
          <w:rFonts w:ascii="Times New Roman" w:hAnsi="Times New Roman" w:cs="Times New Roman"/>
          <w:sz w:val="24"/>
          <w:szCs w:val="24"/>
        </w:rPr>
        <w:t>Metodických pokynov na hodnotenie žiakov základných škôl č. 22/2011.</w:t>
      </w:r>
    </w:p>
    <w:p w:rsidR="00417AE2" w:rsidRPr="000E5592" w:rsidRDefault="00417AE2" w:rsidP="00417A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592">
        <w:rPr>
          <w:rFonts w:ascii="Times New Roman" w:hAnsi="Times New Roman" w:cs="Times New Roman"/>
          <w:sz w:val="24"/>
          <w:szCs w:val="24"/>
        </w:rPr>
        <w:t>Prospech sa bude klasifikovať známkou výborný – nedostatočný.</w:t>
      </w:r>
    </w:p>
    <w:p w:rsidR="00417AE2" w:rsidRDefault="00417AE2" w:rsidP="00417A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592">
        <w:rPr>
          <w:rFonts w:ascii="Times New Roman" w:hAnsi="Times New Roman" w:cs="Times New Roman"/>
          <w:sz w:val="24"/>
          <w:szCs w:val="24"/>
        </w:rPr>
        <w:lastRenderedPageBreak/>
        <w:t>Hodnotenie žiakov bude založené na kritériách v každom vzdelávacom výstupe. Cieľom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>hodnotenia je poskytnúť žiakovi a jeho rodičom spätnú väzbu o tom, ako žiak zvládol danú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>problematiku, v čom má nedostatky a aké pokroky naopak dosiahol. Súčasťou hodnotenia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>tiež povzbudenie do ďalšej práce. Hodnotiť sa budú ústne odpovede,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 xml:space="preserve">písomne testy a projekt. </w:t>
      </w:r>
      <w:r>
        <w:rPr>
          <w:rFonts w:ascii="Times New Roman" w:hAnsi="Times New Roman" w:cs="Times New Roman"/>
          <w:sz w:val="24"/>
          <w:szCs w:val="24"/>
        </w:rPr>
        <w:t xml:space="preserve">Na hodnotenie testov bude použitá nasledovná stupnica hodnotenia: </w:t>
      </w:r>
    </w:p>
    <w:p w:rsidR="00417AE2" w:rsidRDefault="00417AE2" w:rsidP="00417A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100% - 88%    výborný</w:t>
      </w:r>
    </w:p>
    <w:p w:rsidR="00417AE2" w:rsidRDefault="00417AE2" w:rsidP="00417A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- 75 %</w:t>
      </w:r>
      <w:r>
        <w:rPr>
          <w:rFonts w:ascii="Times New Roman" w:hAnsi="Times New Roman" w:cs="Times New Roman"/>
          <w:sz w:val="24"/>
          <w:szCs w:val="24"/>
        </w:rPr>
        <w:tab/>
        <w:t>chválitebný</w:t>
      </w:r>
    </w:p>
    <w:p w:rsidR="00417AE2" w:rsidRDefault="00417AE2" w:rsidP="00417A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- 50 %</w:t>
      </w:r>
      <w:r>
        <w:rPr>
          <w:rFonts w:ascii="Times New Roman" w:hAnsi="Times New Roman" w:cs="Times New Roman"/>
          <w:sz w:val="24"/>
          <w:szCs w:val="24"/>
        </w:rPr>
        <w:tab/>
        <w:t>dobrý</w:t>
      </w:r>
    </w:p>
    <w:p w:rsidR="00417AE2" w:rsidRDefault="00417AE2" w:rsidP="00417A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- 25 %</w:t>
      </w:r>
      <w:r>
        <w:rPr>
          <w:rFonts w:ascii="Times New Roman" w:hAnsi="Times New Roman" w:cs="Times New Roman"/>
          <w:sz w:val="24"/>
          <w:szCs w:val="24"/>
        </w:rPr>
        <w:tab/>
        <w:t>dostatočný</w:t>
      </w:r>
    </w:p>
    <w:p w:rsidR="00417AE2" w:rsidRDefault="00417AE2" w:rsidP="00417A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- 0 %</w:t>
      </w:r>
      <w:r>
        <w:rPr>
          <w:rFonts w:ascii="Times New Roman" w:hAnsi="Times New Roman" w:cs="Times New Roman"/>
          <w:sz w:val="24"/>
          <w:szCs w:val="24"/>
        </w:rPr>
        <w:tab/>
        <w:t>nedostatočný</w:t>
      </w:r>
    </w:p>
    <w:p w:rsidR="00417AE2" w:rsidRPr="000E5592" w:rsidRDefault="00417AE2" w:rsidP="00417A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EFE">
        <w:rPr>
          <w:rFonts w:ascii="Times New Roman" w:hAnsi="Times New Roman" w:cs="Times New Roman"/>
          <w:sz w:val="24"/>
          <w:szCs w:val="24"/>
        </w:rPr>
        <w:t>Cieľom je ohodnotiť prepojenie vedomostí so zručnosťami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5592">
        <w:rPr>
          <w:rFonts w:ascii="Times New Roman" w:hAnsi="Times New Roman" w:cs="Times New Roman"/>
          <w:sz w:val="24"/>
          <w:szCs w:val="24"/>
        </w:rPr>
        <w:t>a spôsobilosťami.</w:t>
      </w:r>
    </w:p>
    <w:p w:rsidR="00417AE2" w:rsidRDefault="00417AE2" w:rsidP="00417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2A6E" w:rsidRPr="00082A6E" w:rsidRDefault="00082A6E" w:rsidP="00082A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2A6E" w:rsidRPr="00082A6E" w:rsidSect="00082A6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8FD"/>
    <w:multiLevelType w:val="hybridMultilevel"/>
    <w:tmpl w:val="11CC14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53CA5"/>
    <w:multiLevelType w:val="hybridMultilevel"/>
    <w:tmpl w:val="8AEC07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02D85"/>
    <w:multiLevelType w:val="hybridMultilevel"/>
    <w:tmpl w:val="37647F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64F2C"/>
    <w:multiLevelType w:val="hybridMultilevel"/>
    <w:tmpl w:val="209C8B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CF0FD3"/>
    <w:multiLevelType w:val="hybridMultilevel"/>
    <w:tmpl w:val="C862CF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2A6E"/>
    <w:rsid w:val="00082A6E"/>
    <w:rsid w:val="00417AE2"/>
    <w:rsid w:val="0057250F"/>
    <w:rsid w:val="007D397F"/>
    <w:rsid w:val="00A731E7"/>
    <w:rsid w:val="00D1088F"/>
    <w:rsid w:val="00D914E5"/>
    <w:rsid w:val="00F4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31E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82A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Tibi</dc:creator>
  <cp:lastModifiedBy>uzivatel</cp:lastModifiedBy>
  <cp:revision>3</cp:revision>
  <dcterms:created xsi:type="dcterms:W3CDTF">2013-09-04T18:33:00Z</dcterms:created>
  <dcterms:modified xsi:type="dcterms:W3CDTF">2014-01-28T23:31:00Z</dcterms:modified>
</cp:coreProperties>
</file>