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BBC" w:rsidRDefault="003202F5" w:rsidP="00AD1C7F">
      <w:pPr>
        <w:pStyle w:val="vchodzie"/>
        <w:spacing w:before="120" w:after="0" w:line="360" w:lineRule="auto"/>
        <w:rPr>
          <w:rFonts w:ascii="Arial" w:eastAsia="Arial" w:hAnsi="Arial" w:cs="Arial"/>
          <w:b/>
          <w:bCs/>
          <w:color w:val="595959"/>
          <w:sz w:val="20"/>
          <w:szCs w:val="20"/>
          <w:u w:color="595959"/>
          <w:shd w:val="clear" w:color="auto" w:fill="FFFFFF"/>
        </w:rPr>
      </w:pPr>
      <w:r>
        <w:rPr>
          <w:rFonts w:ascii="Arial" w:hAnsi="Arial"/>
          <w:b/>
          <w:bCs/>
          <w:color w:val="595959"/>
          <w:sz w:val="20"/>
          <w:szCs w:val="20"/>
          <w:u w:color="595959"/>
          <w:shd w:val="clear" w:color="auto" w:fill="FFFFFF"/>
        </w:rPr>
        <w:t>Projekt:</w:t>
      </w:r>
      <w:r>
        <w:rPr>
          <w:rFonts w:ascii="Arial" w:eastAsia="Arial" w:hAnsi="Arial" w:cs="Arial"/>
          <w:b/>
          <w:bCs/>
          <w:color w:val="595959"/>
          <w:sz w:val="20"/>
          <w:szCs w:val="20"/>
          <w:u w:color="595959"/>
        </w:rPr>
        <w:br/>
      </w:r>
      <w:r>
        <w:rPr>
          <w:rFonts w:ascii="Arial" w:hAnsi="Arial"/>
          <w:b/>
          <w:bCs/>
          <w:color w:val="595959"/>
          <w:sz w:val="20"/>
          <w:szCs w:val="20"/>
          <w:u w:color="595959"/>
          <w:shd w:val="clear" w:color="auto" w:fill="FFFFFF"/>
        </w:rPr>
        <w:t>,,</w:t>
      </w:r>
      <w:r w:rsidR="007B70B6">
        <w:rPr>
          <w:rFonts w:ascii="Arial" w:hAnsi="Arial"/>
          <w:b/>
          <w:bCs/>
          <w:color w:val="595959"/>
          <w:sz w:val="20"/>
          <w:szCs w:val="20"/>
          <w:u w:color="595959"/>
          <w:shd w:val="clear" w:color="auto" w:fill="FFFFFF"/>
        </w:rPr>
        <w:t>Zlepšenie technického vybaveni</w:t>
      </w:r>
      <w:r w:rsidR="00AD1C7F">
        <w:rPr>
          <w:rFonts w:ascii="Arial" w:hAnsi="Arial"/>
          <w:b/>
          <w:bCs/>
          <w:color w:val="595959"/>
          <w:sz w:val="20"/>
          <w:szCs w:val="20"/>
          <w:u w:color="595959"/>
          <w:shd w:val="clear" w:color="auto" w:fill="FFFFFF"/>
        </w:rPr>
        <w:t xml:space="preserve">a </w:t>
      </w:r>
      <w:r>
        <w:rPr>
          <w:rFonts w:ascii="Arial" w:hAnsi="Arial"/>
          <w:b/>
          <w:bCs/>
          <w:color w:val="595959"/>
          <w:sz w:val="20"/>
          <w:szCs w:val="20"/>
          <w:u w:color="595959"/>
          <w:shd w:val="clear" w:color="auto" w:fill="FFFFFF"/>
        </w:rPr>
        <w:t xml:space="preserve">jazykovej učebne </w:t>
      </w:r>
      <w:r w:rsidR="00AD1C7F">
        <w:rPr>
          <w:rFonts w:ascii="Arial" w:hAnsi="Arial"/>
          <w:b/>
          <w:bCs/>
          <w:color w:val="595959"/>
          <w:sz w:val="20"/>
          <w:szCs w:val="20"/>
          <w:u w:color="595959"/>
          <w:shd w:val="clear" w:color="auto" w:fill="FFFFFF"/>
        </w:rPr>
        <w:t xml:space="preserve">a biologicko-chemickej u4ebne </w:t>
      </w:r>
      <w:r>
        <w:rPr>
          <w:rFonts w:ascii="Arial" w:hAnsi="Arial"/>
          <w:b/>
          <w:bCs/>
          <w:color w:val="595959"/>
          <w:sz w:val="20"/>
          <w:szCs w:val="20"/>
          <w:u w:color="595959"/>
          <w:shd w:val="clear" w:color="auto" w:fill="FFFFFF"/>
        </w:rPr>
        <w:t>na ZŠ Á</w:t>
      </w:r>
      <w:r>
        <w:rPr>
          <w:rFonts w:ascii="Arial" w:hAnsi="Arial"/>
          <w:b/>
          <w:bCs/>
          <w:color w:val="595959"/>
          <w:sz w:val="20"/>
          <w:szCs w:val="20"/>
          <w:u w:color="595959"/>
          <w:shd w:val="clear" w:color="auto" w:fill="FFFFFF"/>
          <w:lang w:val="it-IT"/>
        </w:rPr>
        <w:t>rmina V</w:t>
      </w:r>
      <w:r>
        <w:rPr>
          <w:rFonts w:ascii="Arial" w:hAnsi="Arial"/>
          <w:b/>
          <w:bCs/>
          <w:color w:val="595959"/>
          <w:sz w:val="20"/>
          <w:szCs w:val="20"/>
          <w:u w:color="595959"/>
          <w:shd w:val="clear" w:color="auto" w:fill="FFFFFF"/>
        </w:rPr>
        <w:t>ámb</w:t>
      </w:r>
      <w:r>
        <w:rPr>
          <w:rFonts w:ascii="Arial" w:hAnsi="Arial"/>
          <w:b/>
          <w:bCs/>
          <w:color w:val="595959"/>
          <w:sz w:val="20"/>
          <w:szCs w:val="20"/>
          <w:u w:color="595959"/>
          <w:shd w:val="clear" w:color="auto" w:fill="FFFFFF"/>
          <w:lang w:val="fr-FR"/>
        </w:rPr>
        <w:t>é</w:t>
      </w:r>
      <w:r>
        <w:rPr>
          <w:rFonts w:ascii="Arial" w:hAnsi="Arial"/>
          <w:b/>
          <w:bCs/>
          <w:color w:val="595959"/>
          <w:sz w:val="20"/>
          <w:szCs w:val="20"/>
          <w:u w:color="595959"/>
          <w:shd w:val="clear" w:color="auto" w:fill="FFFFFF"/>
        </w:rPr>
        <w:t>ryho</w:t>
      </w:r>
      <w:r w:rsidR="00AD1C7F">
        <w:rPr>
          <w:rFonts w:ascii="Arial" w:hAnsi="Arial"/>
          <w:b/>
          <w:bCs/>
          <w:color w:val="595959"/>
          <w:sz w:val="20"/>
          <w:szCs w:val="20"/>
          <w:u w:color="595959"/>
          <w:shd w:val="clear" w:color="auto" w:fill="FFFFFF"/>
        </w:rPr>
        <w:t xml:space="preserve"> s VJM</w:t>
      </w:r>
      <w:r>
        <w:rPr>
          <w:rFonts w:ascii="Arial" w:hAnsi="Arial"/>
          <w:b/>
          <w:bCs/>
          <w:color w:val="595959"/>
          <w:sz w:val="20"/>
          <w:szCs w:val="20"/>
          <w:u w:color="595959"/>
          <w:shd w:val="clear" w:color="auto" w:fill="FFFFFF"/>
        </w:rPr>
        <w:t>"</w:t>
      </w:r>
    </w:p>
    <w:p w:rsidR="00F71BBC" w:rsidRDefault="003202F5" w:rsidP="00AD1C7F">
      <w:pPr>
        <w:pStyle w:val="vchodzie"/>
        <w:spacing w:before="120" w:after="0" w:line="360" w:lineRule="auto"/>
        <w:rPr>
          <w:rFonts w:ascii="Mukta Vaani Regular" w:eastAsia="Mukta Vaani Regular" w:hAnsi="Mukta Vaani Regular" w:cs="Mukta Vaani Regular"/>
          <w:sz w:val="20"/>
          <w:szCs w:val="20"/>
        </w:rPr>
      </w:pPr>
      <w:r>
        <w:rPr>
          <w:rFonts w:ascii="Mukta Vaani Regular" w:hAnsi="Mukta Vaani Regular"/>
          <w:sz w:val="20"/>
          <w:szCs w:val="20"/>
        </w:rPr>
        <w:t>K</w:t>
      </w:r>
      <w:r>
        <w:rPr>
          <w:rFonts w:ascii="Mukta Vaani Regular" w:hAnsi="Mukta Vaani Regular"/>
          <w:sz w:val="20"/>
          <w:szCs w:val="20"/>
          <w:lang w:val="es-ES_tradnl"/>
        </w:rPr>
        <w:t>ó</w:t>
      </w:r>
      <w:r>
        <w:rPr>
          <w:rFonts w:ascii="Mukta Vaani Regular" w:hAnsi="Mukta Vaani Regular"/>
          <w:sz w:val="20"/>
          <w:szCs w:val="20"/>
        </w:rPr>
        <w:t>d   ITMS2014+: 302021J988</w:t>
      </w:r>
    </w:p>
    <w:p w:rsidR="00F71BBC" w:rsidRDefault="003202F5" w:rsidP="00AD1C7F">
      <w:pPr>
        <w:pStyle w:val="vchodzie"/>
        <w:spacing w:before="120" w:after="0" w:line="360" w:lineRule="auto"/>
        <w:rPr>
          <w:rFonts w:ascii="Arial" w:eastAsia="Arial" w:hAnsi="Arial" w:cs="Arial"/>
          <w:color w:val="222222"/>
          <w:sz w:val="20"/>
          <w:szCs w:val="20"/>
          <w:u w:color="222222"/>
          <w:shd w:val="clear" w:color="auto" w:fill="FFFFFF"/>
        </w:rPr>
      </w:pPr>
      <w:r>
        <w:rPr>
          <w:rFonts w:ascii="Arial" w:hAnsi="Arial"/>
          <w:sz w:val="20"/>
          <w:szCs w:val="20"/>
        </w:rPr>
        <w:t>Žiadateľ: mesto Dunajská Streda</w:t>
      </w:r>
      <w:r>
        <w:rPr>
          <w:rFonts w:ascii="Arial" w:eastAsia="Arial" w:hAnsi="Arial" w:cs="Arial"/>
          <w:sz w:val="20"/>
          <w:szCs w:val="20"/>
        </w:rPr>
        <w:br/>
      </w:r>
      <w:r>
        <w:rPr>
          <w:rFonts w:ascii="Arial" w:eastAsia="Arial" w:hAnsi="Arial" w:cs="Arial"/>
          <w:color w:val="222222"/>
          <w:sz w:val="20"/>
          <w:szCs w:val="20"/>
          <w:u w:color="222222"/>
        </w:rPr>
        <w:br/>
      </w:r>
      <w:r>
        <w:rPr>
          <w:rFonts w:ascii="Arial" w:hAnsi="Arial"/>
          <w:color w:val="222222"/>
          <w:sz w:val="20"/>
          <w:szCs w:val="20"/>
          <w:u w:color="222222"/>
          <w:shd w:val="clear" w:color="auto" w:fill="FFFFFF"/>
        </w:rPr>
        <w:t>Celkový rozpočet projektu je 26 529,62 EUR</w:t>
      </w:r>
      <w:r>
        <w:rPr>
          <w:rFonts w:ascii="Arial" w:eastAsia="Arial" w:hAnsi="Arial" w:cs="Arial"/>
          <w:color w:val="222222"/>
          <w:sz w:val="20"/>
          <w:szCs w:val="20"/>
          <w:u w:color="222222"/>
        </w:rPr>
        <w:br/>
      </w:r>
      <w:r>
        <w:rPr>
          <w:rFonts w:ascii="Arial" w:hAnsi="Arial"/>
          <w:color w:val="222222"/>
          <w:sz w:val="20"/>
          <w:szCs w:val="20"/>
          <w:u w:color="222222"/>
          <w:shd w:val="clear" w:color="auto" w:fill="FFFFFF"/>
        </w:rPr>
        <w:t>Nenávratná suma: 15 727,18 EUR</w:t>
      </w:r>
      <w:r>
        <w:rPr>
          <w:rFonts w:ascii="Arial" w:eastAsia="Arial" w:hAnsi="Arial" w:cs="Arial"/>
          <w:color w:val="222222"/>
          <w:sz w:val="20"/>
          <w:szCs w:val="20"/>
          <w:u w:color="222222"/>
        </w:rPr>
        <w:br/>
      </w:r>
      <w:r>
        <w:rPr>
          <w:rFonts w:ascii="Arial" w:hAnsi="Arial"/>
          <w:color w:val="222222"/>
          <w:sz w:val="20"/>
          <w:szCs w:val="20"/>
          <w:u w:color="222222"/>
          <w:shd w:val="clear" w:color="auto" w:fill="FFFFFF"/>
        </w:rPr>
        <w:t>Začiatok uskutočnenia v roku 2020</w:t>
      </w:r>
      <w:r>
        <w:rPr>
          <w:rFonts w:ascii="Arial" w:eastAsia="Arial" w:hAnsi="Arial" w:cs="Arial"/>
          <w:color w:val="222222"/>
          <w:sz w:val="20"/>
          <w:szCs w:val="20"/>
          <w:u w:color="222222"/>
        </w:rPr>
        <w:br/>
      </w:r>
    </w:p>
    <w:p w:rsidR="00F71BBC" w:rsidRPr="00AD1C7F" w:rsidRDefault="003202F5" w:rsidP="00AD1C7F">
      <w:pPr>
        <w:pStyle w:val="vchodzie"/>
        <w:spacing w:before="120" w:after="0" w:line="360" w:lineRule="auto"/>
        <w:rPr>
          <w:rFonts w:ascii="Arial" w:eastAsia="Arial" w:hAnsi="Arial" w:cs="Arial"/>
          <w:color w:val="222222"/>
          <w:sz w:val="20"/>
          <w:szCs w:val="20"/>
          <w:u w:color="222222"/>
          <w:shd w:val="clear" w:color="auto" w:fill="FFFFFF"/>
        </w:rPr>
      </w:pPr>
      <w:r>
        <w:rPr>
          <w:rFonts w:ascii="Arial" w:hAnsi="Arial"/>
          <w:color w:val="222222"/>
          <w:sz w:val="20"/>
          <w:szCs w:val="20"/>
          <w:u w:color="222222"/>
          <w:shd w:val="clear" w:color="auto" w:fill="FFFFFF"/>
        </w:rPr>
        <w:t>Mesto Dunajská Streda získalo v rámci výberov</w:t>
      </w:r>
      <w:r>
        <w:rPr>
          <w:rFonts w:ascii="Arial" w:hAnsi="Arial"/>
          <w:color w:val="222222"/>
          <w:sz w:val="20"/>
          <w:szCs w:val="20"/>
          <w:u w:color="222222"/>
          <w:shd w:val="clear" w:color="auto" w:fill="FFFFFF"/>
          <w:lang w:val="fr-FR"/>
        </w:rPr>
        <w:t>é</w:t>
      </w:r>
      <w:r>
        <w:rPr>
          <w:rFonts w:ascii="Arial" w:hAnsi="Arial"/>
          <w:color w:val="222222"/>
          <w:sz w:val="20"/>
          <w:szCs w:val="20"/>
          <w:u w:color="222222"/>
          <w:shd w:val="clear" w:color="auto" w:fill="FFFFFF"/>
          <w:lang w:val="en-US"/>
        </w:rPr>
        <w:t>ho konani</w:t>
      </w:r>
      <w:r w:rsidR="00AD1C7F">
        <w:rPr>
          <w:rFonts w:ascii="Arial" w:hAnsi="Arial"/>
          <w:color w:val="222222"/>
          <w:sz w:val="20"/>
          <w:szCs w:val="20"/>
          <w:u w:color="222222"/>
          <w:shd w:val="clear" w:color="auto" w:fill="FFFFFF"/>
          <w:lang w:val="en-US"/>
        </w:rPr>
        <w:t xml:space="preserve">a </w:t>
      </w:r>
      <w:r>
        <w:rPr>
          <w:rFonts w:ascii="Arial" w:hAnsi="Arial"/>
          <w:color w:val="222222"/>
          <w:sz w:val="20"/>
          <w:szCs w:val="20"/>
          <w:u w:color="222222"/>
          <w:shd w:val="clear" w:color="auto" w:fill="FFFFFF"/>
          <w:lang w:val="en-US"/>
        </w:rPr>
        <w:t>nen</w:t>
      </w:r>
      <w:r>
        <w:rPr>
          <w:rFonts w:ascii="Arial" w:hAnsi="Arial"/>
          <w:color w:val="222222"/>
          <w:sz w:val="20"/>
          <w:szCs w:val="20"/>
          <w:u w:color="222222"/>
          <w:shd w:val="clear" w:color="auto" w:fill="FFFFFF"/>
        </w:rPr>
        <w:t>ávratnú finančnú podporu od</w:t>
      </w:r>
      <w:r w:rsidR="00AD1C7F">
        <w:rPr>
          <w:rFonts w:ascii="Arial" w:hAnsi="Arial"/>
          <w:color w:val="222222"/>
          <w:sz w:val="20"/>
          <w:szCs w:val="20"/>
          <w:u w:color="222222"/>
          <w:shd w:val="clear" w:color="auto" w:fill="FFFFFF"/>
        </w:rPr>
        <w:t xml:space="preserve"> </w:t>
      </w:r>
      <w:r>
        <w:rPr>
          <w:rFonts w:ascii="Arial" w:hAnsi="Arial"/>
          <w:color w:val="222222"/>
          <w:sz w:val="20"/>
          <w:szCs w:val="20"/>
          <w:u w:color="222222"/>
          <w:shd w:val="clear" w:color="auto" w:fill="FFFFFF"/>
        </w:rPr>
        <w:t>Eur</w:t>
      </w:r>
      <w:r>
        <w:rPr>
          <w:rFonts w:ascii="Arial" w:hAnsi="Arial"/>
          <w:color w:val="222222"/>
          <w:sz w:val="20"/>
          <w:szCs w:val="20"/>
          <w:u w:color="222222"/>
          <w:shd w:val="clear" w:color="auto" w:fill="FFFFFF"/>
          <w:lang w:val="es-ES_tradnl"/>
        </w:rPr>
        <w:t>ó</w:t>
      </w:r>
      <w:r>
        <w:rPr>
          <w:rFonts w:ascii="Arial" w:hAnsi="Arial"/>
          <w:color w:val="222222"/>
          <w:sz w:val="20"/>
          <w:szCs w:val="20"/>
          <w:u w:color="222222"/>
          <w:shd w:val="clear" w:color="auto" w:fill="FFFFFF"/>
        </w:rPr>
        <w:t>pskej únie na technický rozvoj 2 odborných učební na ZŠ Á</w:t>
      </w:r>
      <w:r>
        <w:rPr>
          <w:rFonts w:ascii="Arial" w:hAnsi="Arial"/>
          <w:color w:val="222222"/>
          <w:sz w:val="20"/>
          <w:szCs w:val="20"/>
          <w:u w:color="222222"/>
          <w:shd w:val="clear" w:color="auto" w:fill="FFFFFF"/>
          <w:lang w:val="it-IT"/>
        </w:rPr>
        <w:t>rmina V</w:t>
      </w:r>
      <w:r>
        <w:rPr>
          <w:rFonts w:ascii="Arial" w:hAnsi="Arial"/>
          <w:color w:val="222222"/>
          <w:sz w:val="20"/>
          <w:szCs w:val="20"/>
          <w:u w:color="222222"/>
          <w:shd w:val="clear" w:color="auto" w:fill="FFFFFF"/>
        </w:rPr>
        <w:t>ámb</w:t>
      </w:r>
      <w:r>
        <w:rPr>
          <w:rFonts w:ascii="Arial" w:hAnsi="Arial"/>
          <w:color w:val="222222"/>
          <w:sz w:val="20"/>
          <w:szCs w:val="20"/>
          <w:u w:color="222222"/>
          <w:shd w:val="clear" w:color="auto" w:fill="FFFFFF"/>
          <w:lang w:val="fr-FR"/>
        </w:rPr>
        <w:t>é</w:t>
      </w:r>
      <w:r>
        <w:rPr>
          <w:rFonts w:ascii="Arial" w:hAnsi="Arial"/>
          <w:color w:val="222222"/>
          <w:sz w:val="20"/>
          <w:szCs w:val="20"/>
          <w:u w:color="222222"/>
          <w:shd w:val="clear" w:color="auto" w:fill="FFFFFF"/>
        </w:rPr>
        <w:t>ryho.</w:t>
      </w:r>
      <w:r w:rsidR="00AD1C7F">
        <w:rPr>
          <w:rFonts w:ascii="Arial" w:eastAsia="Arial" w:hAnsi="Arial" w:cs="Arial"/>
          <w:color w:val="222222"/>
          <w:sz w:val="20"/>
          <w:szCs w:val="20"/>
          <w:u w:color="222222"/>
          <w:shd w:val="clear" w:color="auto" w:fill="FFFFFF"/>
        </w:rPr>
        <w:t xml:space="preserve"> </w:t>
      </w:r>
      <w:r>
        <w:rPr>
          <w:rFonts w:ascii="Arial" w:hAnsi="Arial"/>
          <w:sz w:val="20"/>
          <w:szCs w:val="20"/>
        </w:rPr>
        <w:t xml:space="preserve">Projekt mal za cieľ výrazne zlepšiť prípravu žiakov základných škôl na budúcu profesijnú </w:t>
      </w:r>
      <w:r>
        <w:rPr>
          <w:rFonts w:ascii="Arial" w:hAnsi="Arial"/>
          <w:sz w:val="20"/>
          <w:szCs w:val="20"/>
          <w:lang w:val="fr-FR"/>
        </w:rPr>
        <w:t>orient</w:t>
      </w:r>
      <w:r>
        <w:rPr>
          <w:rFonts w:ascii="Arial" w:hAnsi="Arial"/>
          <w:sz w:val="20"/>
          <w:szCs w:val="20"/>
        </w:rPr>
        <w:t xml:space="preserve">áciu s prihliadnutím na potreby trhu práce. </w:t>
      </w:r>
    </w:p>
    <w:p w:rsidR="00F71BBC" w:rsidRDefault="003202F5" w:rsidP="00AD1C7F">
      <w:pPr>
        <w:pStyle w:val="vchodzie"/>
        <w:spacing w:before="120" w:after="0" w:line="360" w:lineRule="auto"/>
        <w:rPr>
          <w:rFonts w:ascii="Arial" w:eastAsia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/>
          <w:sz w:val="20"/>
          <w:szCs w:val="20"/>
          <w:lang w:val="es-ES_tradnl"/>
        </w:rPr>
        <w:t>Cie</w:t>
      </w:r>
      <w:r>
        <w:rPr>
          <w:rFonts w:ascii="Arial" w:hAnsi="Arial"/>
          <w:sz w:val="20"/>
          <w:szCs w:val="20"/>
        </w:rPr>
        <w:t>ľom redizajnu učebne je funkčná jazyková a chemicko-biologická odborná učebňa s moderným vybavení</w:t>
      </w:r>
      <w:r>
        <w:rPr>
          <w:rFonts w:ascii="Arial" w:hAnsi="Arial"/>
          <w:sz w:val="20"/>
          <w:szCs w:val="20"/>
          <w:lang w:val="pt-PT"/>
        </w:rPr>
        <w:t>m a u</w:t>
      </w:r>
      <w:r>
        <w:rPr>
          <w:rFonts w:ascii="Arial" w:hAnsi="Arial"/>
          <w:sz w:val="20"/>
          <w:szCs w:val="20"/>
        </w:rPr>
        <w:t xml:space="preserve">čebnými pomôckami, ktorá zvýši atraktivitu výchovno-vzdelávacieho procesu a motivuje žiakov školy k túžbe po vedomostiach. </w:t>
      </w:r>
    </w:p>
    <w:p w:rsidR="00F71BBC" w:rsidRDefault="003202F5" w:rsidP="00AD1C7F">
      <w:pPr>
        <w:pStyle w:val="vchodzie"/>
        <w:spacing w:before="120" w:after="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  <w:lang w:val="es-ES_tradnl"/>
        </w:rPr>
        <w:t>Cie</w:t>
      </w:r>
      <w:r>
        <w:rPr>
          <w:rFonts w:ascii="Arial" w:hAnsi="Arial"/>
          <w:sz w:val="20"/>
          <w:szCs w:val="20"/>
        </w:rPr>
        <w:t>ľom projektu je zvýšiť záujem žiakov o tieto predmety. Charakter procesu prírodovedn</w:t>
      </w:r>
      <w:r>
        <w:rPr>
          <w:rFonts w:ascii="Arial" w:hAnsi="Arial"/>
          <w:sz w:val="20"/>
          <w:szCs w:val="20"/>
          <w:lang w:val="fr-FR"/>
        </w:rPr>
        <w:t>é</w:t>
      </w:r>
      <w:r>
        <w:rPr>
          <w:rFonts w:ascii="Arial" w:hAnsi="Arial"/>
          <w:sz w:val="20"/>
          <w:szCs w:val="20"/>
        </w:rPr>
        <w:t>ho vzdelá</w:t>
      </w:r>
      <w:r>
        <w:rPr>
          <w:rFonts w:ascii="Arial" w:hAnsi="Arial"/>
          <w:sz w:val="20"/>
          <w:szCs w:val="20"/>
          <w:lang w:val="it-IT"/>
        </w:rPr>
        <w:t>vania (ch</w:t>
      </w:r>
      <w:r>
        <w:rPr>
          <w:rFonts w:ascii="Arial" w:hAnsi="Arial"/>
          <w:sz w:val="20"/>
          <w:szCs w:val="20"/>
          <w:lang w:val="fr-FR"/>
        </w:rPr>
        <w:t>é</w:t>
      </w:r>
      <w:r>
        <w:rPr>
          <w:rFonts w:ascii="Arial" w:hAnsi="Arial"/>
          <w:sz w:val="20"/>
          <w:szCs w:val="20"/>
          <w:lang w:val="it-IT"/>
        </w:rPr>
        <w:t>mia, biol</w:t>
      </w:r>
      <w:r>
        <w:rPr>
          <w:rFonts w:ascii="Arial" w:hAnsi="Arial"/>
          <w:sz w:val="20"/>
          <w:szCs w:val="20"/>
          <w:lang w:val="es-ES_tradnl"/>
        </w:rPr>
        <w:t>ó</w:t>
      </w:r>
      <w:r>
        <w:rPr>
          <w:rFonts w:ascii="Arial" w:hAnsi="Arial"/>
          <w:sz w:val="20"/>
          <w:szCs w:val="20"/>
        </w:rPr>
        <w:t>gia) si vyžaduje modernú učebňu, ktorá poskytuje žiakom vhodný priestor na experimentovanie, umožňujúci aplikovať teoretick</w:t>
      </w:r>
      <w:r>
        <w:rPr>
          <w:rFonts w:ascii="Arial" w:hAnsi="Arial"/>
          <w:sz w:val="20"/>
          <w:szCs w:val="20"/>
          <w:lang w:val="fr-FR"/>
        </w:rPr>
        <w:t xml:space="preserve">é </w:t>
      </w:r>
      <w:r>
        <w:rPr>
          <w:rFonts w:ascii="Arial" w:hAnsi="Arial"/>
          <w:sz w:val="20"/>
          <w:szCs w:val="20"/>
        </w:rPr>
        <w:t>poznatky v praxi.</w:t>
      </w:r>
    </w:p>
    <w:p w:rsidR="00F71BBC" w:rsidRDefault="003202F5" w:rsidP="00AD1C7F">
      <w:pPr>
        <w:pStyle w:val="vchodzie"/>
        <w:spacing w:before="120" w:after="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  <w:lang w:val="it-IT"/>
        </w:rPr>
        <w:t>Realiz</w:t>
      </w:r>
      <w:r>
        <w:rPr>
          <w:rFonts w:ascii="Arial" w:hAnsi="Arial"/>
          <w:sz w:val="20"/>
          <w:szCs w:val="20"/>
        </w:rPr>
        <w:t>ácia hlavnej aktivity projektu prispeje k zlepšeniu podmienok základn</w:t>
      </w:r>
      <w:r>
        <w:rPr>
          <w:rFonts w:ascii="Arial" w:hAnsi="Arial"/>
          <w:sz w:val="20"/>
          <w:szCs w:val="20"/>
          <w:lang w:val="fr-FR"/>
        </w:rPr>
        <w:t>é</w:t>
      </w:r>
      <w:r>
        <w:rPr>
          <w:rFonts w:ascii="Arial" w:hAnsi="Arial"/>
          <w:sz w:val="20"/>
          <w:szCs w:val="20"/>
        </w:rPr>
        <w:t>ho vzdelávania v oblasti prírodných vied a jazykov.</w:t>
      </w:r>
    </w:p>
    <w:p w:rsidR="00F71BBC" w:rsidRDefault="003202F5" w:rsidP="00AD1C7F">
      <w:pPr>
        <w:pStyle w:val="vchodzie"/>
        <w:spacing w:before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Vybudovan</w:t>
      </w:r>
      <w:r>
        <w:rPr>
          <w:rFonts w:ascii="Arial" w:hAnsi="Arial"/>
          <w:sz w:val="20"/>
          <w:szCs w:val="20"/>
          <w:lang w:val="fr-FR"/>
        </w:rPr>
        <w:t xml:space="preserve">é </w:t>
      </w:r>
      <w:r>
        <w:rPr>
          <w:rFonts w:ascii="Arial" w:hAnsi="Arial"/>
          <w:sz w:val="20"/>
          <w:szCs w:val="20"/>
        </w:rPr>
        <w:t>odborn</w:t>
      </w:r>
      <w:r>
        <w:rPr>
          <w:rFonts w:ascii="Arial" w:hAnsi="Arial"/>
          <w:sz w:val="20"/>
          <w:szCs w:val="20"/>
          <w:lang w:val="fr-FR"/>
        </w:rPr>
        <w:t xml:space="preserve">é </w:t>
      </w:r>
      <w:r>
        <w:rPr>
          <w:rFonts w:ascii="Arial" w:hAnsi="Arial"/>
          <w:sz w:val="20"/>
          <w:szCs w:val="20"/>
        </w:rPr>
        <w:t>učebne svojimi atraktívnymi didaktickými pomôckami vytvárajú žiakom optimálne a inšpiratívne prostredie na priame experimentálne aktivity formou laborat</w:t>
      </w:r>
      <w:r>
        <w:rPr>
          <w:rFonts w:ascii="Arial" w:hAnsi="Arial"/>
          <w:sz w:val="20"/>
          <w:szCs w:val="20"/>
          <w:lang w:val="es-ES_tradnl"/>
        </w:rPr>
        <w:t>ó</w:t>
      </w:r>
      <w:r>
        <w:rPr>
          <w:rFonts w:ascii="Arial" w:hAnsi="Arial"/>
          <w:sz w:val="20"/>
          <w:szCs w:val="20"/>
        </w:rPr>
        <w:t>rnych cvičení a zefektívňujú výučbu jazykov pomocou počítačov.</w:t>
      </w:r>
    </w:p>
    <w:p w:rsidR="00F71BBC" w:rsidRDefault="003202F5" w:rsidP="00AD1C7F">
      <w:pPr>
        <w:pStyle w:val="vchodzie"/>
        <w:spacing w:before="120" w:after="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Zrekonš</w:t>
      </w:r>
      <w:r>
        <w:rPr>
          <w:rFonts w:ascii="Arial" w:hAnsi="Arial"/>
          <w:sz w:val="20"/>
          <w:szCs w:val="20"/>
          <w:lang w:val="it-IT"/>
        </w:rPr>
        <w:t>truovan</w:t>
      </w:r>
      <w:r>
        <w:rPr>
          <w:rFonts w:ascii="Arial" w:hAnsi="Arial"/>
          <w:sz w:val="20"/>
          <w:szCs w:val="20"/>
          <w:lang w:val="fr-FR"/>
        </w:rPr>
        <w:t xml:space="preserve">é </w:t>
      </w:r>
      <w:r>
        <w:rPr>
          <w:rFonts w:ascii="Arial" w:hAnsi="Arial"/>
          <w:sz w:val="20"/>
          <w:szCs w:val="20"/>
        </w:rPr>
        <w:t>a skvalitnen</w:t>
      </w:r>
      <w:r>
        <w:rPr>
          <w:rFonts w:ascii="Arial" w:hAnsi="Arial"/>
          <w:sz w:val="20"/>
          <w:szCs w:val="20"/>
          <w:lang w:val="fr-FR"/>
        </w:rPr>
        <w:t xml:space="preserve">é </w:t>
      </w:r>
      <w:r>
        <w:rPr>
          <w:rFonts w:ascii="Arial" w:hAnsi="Arial"/>
          <w:sz w:val="20"/>
          <w:szCs w:val="20"/>
        </w:rPr>
        <w:t>odborn</w:t>
      </w:r>
      <w:r>
        <w:rPr>
          <w:rFonts w:ascii="Arial" w:hAnsi="Arial"/>
          <w:sz w:val="20"/>
          <w:szCs w:val="20"/>
          <w:lang w:val="fr-FR"/>
        </w:rPr>
        <w:t xml:space="preserve">é </w:t>
      </w:r>
      <w:r>
        <w:rPr>
          <w:rFonts w:ascii="Arial" w:hAnsi="Arial"/>
          <w:sz w:val="20"/>
          <w:szCs w:val="20"/>
        </w:rPr>
        <w:t>učebne môžu žiaci využívať od školsk</w:t>
      </w:r>
      <w:r>
        <w:rPr>
          <w:rFonts w:ascii="Arial" w:hAnsi="Arial"/>
          <w:sz w:val="20"/>
          <w:szCs w:val="20"/>
          <w:lang w:val="fr-FR"/>
        </w:rPr>
        <w:t>é</w:t>
      </w:r>
      <w:r>
        <w:rPr>
          <w:rFonts w:ascii="Arial" w:hAnsi="Arial"/>
          <w:sz w:val="20"/>
          <w:szCs w:val="20"/>
        </w:rPr>
        <w:t>ho roka 2020/2021.</w:t>
      </w:r>
    </w:p>
    <w:p w:rsidR="00F71BBC" w:rsidRDefault="00F71BBC">
      <w:pPr>
        <w:pStyle w:val="vchodzie"/>
        <w:spacing w:before="120" w:after="0"/>
        <w:rPr>
          <w:rFonts w:ascii="Arial" w:eastAsia="Arial" w:hAnsi="Arial" w:cs="Arial"/>
          <w:b/>
          <w:bCs/>
          <w:color w:val="444444"/>
          <w:sz w:val="20"/>
          <w:szCs w:val="20"/>
          <w:u w:color="444444"/>
        </w:rPr>
      </w:pPr>
    </w:p>
    <w:p w:rsidR="00F71BBC" w:rsidRDefault="00F71BBC">
      <w:pPr>
        <w:pStyle w:val="vchodzie"/>
        <w:spacing w:before="120" w:after="0"/>
      </w:pPr>
    </w:p>
    <w:sectPr w:rsidR="00F71BBC">
      <w:headerReference w:type="default" r:id="rId6"/>
      <w:footerReference w:type="default" r:id="rId7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70A2" w:rsidRDefault="002970A2">
      <w:r>
        <w:separator/>
      </w:r>
    </w:p>
  </w:endnote>
  <w:endnote w:type="continuationSeparator" w:id="0">
    <w:p w:rsidR="002970A2" w:rsidRDefault="00297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ukta Vaani Regular">
    <w:altName w:val="Cambria"/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1BBC" w:rsidRDefault="00F71BBC">
    <w:pPr>
      <w:pStyle w:val="Hlavikaa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70A2" w:rsidRDefault="002970A2">
      <w:r>
        <w:separator/>
      </w:r>
    </w:p>
  </w:footnote>
  <w:footnote w:type="continuationSeparator" w:id="0">
    <w:p w:rsidR="002970A2" w:rsidRDefault="002970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1BBC" w:rsidRDefault="00F71BBC">
    <w:pPr>
      <w:pStyle w:val="Hlavikaapt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1BBC"/>
    <w:rsid w:val="002970A2"/>
    <w:rsid w:val="003202F5"/>
    <w:rsid w:val="007B70B6"/>
    <w:rsid w:val="00AD1C7F"/>
    <w:rsid w:val="00F71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AD24838"/>
  <w15:docId w15:val="{C8913325-BBB4-B149-BE6A-3BB57C49B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hu-HU" w:eastAsia="hu-H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Pr>
      <w:sz w:val="24"/>
      <w:szCs w:val="24"/>
      <w:lang w:val="en-US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lavikaapta">
    <w:name w:val="Hlavička a pät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vchodzie">
    <w:name w:val="vchodzie"/>
    <w:pPr>
      <w:spacing w:before="100" w:after="100"/>
    </w:pPr>
    <w:rPr>
      <w:rFonts w:cs="Arial Unicode MS"/>
      <w:color w:val="000000"/>
      <w:sz w:val="24"/>
      <w:szCs w:val="24"/>
      <w:u w:color="000000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-téma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-téma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-tém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195</Words>
  <Characters>1349</Characters>
  <Application>Microsoft Office Word</Application>
  <DocSecurity>0</DocSecurity>
  <Lines>11</Lines>
  <Paragraphs>3</Paragraphs>
  <ScaleCrop>false</ScaleCrop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3</cp:revision>
  <dcterms:created xsi:type="dcterms:W3CDTF">2022-02-03T07:09:00Z</dcterms:created>
  <dcterms:modified xsi:type="dcterms:W3CDTF">2022-02-03T07:16:00Z</dcterms:modified>
</cp:coreProperties>
</file>